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A6D6" w14:textId="3B25C74E" w:rsidR="00E129A9" w:rsidRPr="00E129A9" w:rsidRDefault="00BC2AA6" w:rsidP="00E129A9">
      <w:pPr>
        <w:pStyle w:val="Heading1"/>
      </w:pPr>
      <w:bookmarkStart w:id="0" w:name="CAPM_LATEST"/>
      <w:bookmarkStart w:id="1" w:name="Entering_Ad_Hoc_Payment"/>
      <w:bookmarkEnd w:id="0"/>
      <w:bookmarkEnd w:id="1"/>
      <w:r>
        <w:t>Writing and Recording County Checks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6835"/>
      </w:tblGrid>
      <w:tr w:rsidR="00962DA2" w14:paraId="2B0AD6AF" w14:textId="77777777" w:rsidTr="002913B6">
        <w:tc>
          <w:tcPr>
            <w:tcW w:w="2515" w:type="dxa"/>
          </w:tcPr>
          <w:p w14:paraId="66479A91" w14:textId="77777777" w:rsidR="00962DA2" w:rsidRDefault="00962DA2">
            <w:r>
              <w:t>Version Date</w:t>
            </w:r>
          </w:p>
        </w:tc>
        <w:tc>
          <w:tcPr>
            <w:tcW w:w="6835" w:type="dxa"/>
          </w:tcPr>
          <w:p w14:paraId="64019054" w14:textId="6C7DBE04" w:rsidR="00962DA2" w:rsidRDefault="00F81A31">
            <w:r>
              <w:t>February 2026</w:t>
            </w:r>
          </w:p>
        </w:tc>
      </w:tr>
      <w:tr w:rsidR="00962DA2" w14:paraId="55986F29" w14:textId="77777777" w:rsidTr="002913B6">
        <w:tc>
          <w:tcPr>
            <w:tcW w:w="2515" w:type="dxa"/>
          </w:tcPr>
          <w:p w14:paraId="0F9AA9F4" w14:textId="0EEE1AF1" w:rsidR="00962DA2" w:rsidRDefault="00962DA2">
            <w:r>
              <w:t>Policies</w:t>
            </w:r>
            <w:r w:rsidR="009065EF">
              <w:t xml:space="preserve"> &amp; Resources</w:t>
            </w:r>
          </w:p>
        </w:tc>
        <w:tc>
          <w:tcPr>
            <w:tcW w:w="6835" w:type="dxa"/>
          </w:tcPr>
          <w:p w14:paraId="3B76BF5F" w14:textId="44EF4CA9" w:rsidR="0075287B" w:rsidRDefault="00B62EE4">
            <w:r>
              <w:t>No Official Policies &amp; Resources</w:t>
            </w:r>
          </w:p>
        </w:tc>
      </w:tr>
      <w:tr w:rsidR="00962DA2" w14:paraId="1D994EC9" w14:textId="77777777" w:rsidTr="002913B6">
        <w:tc>
          <w:tcPr>
            <w:tcW w:w="2515" w:type="dxa"/>
          </w:tcPr>
          <w:p w14:paraId="53ED54F4" w14:textId="77777777" w:rsidR="00962DA2" w:rsidRDefault="00962DA2">
            <w:r>
              <w:t>Forms</w:t>
            </w:r>
          </w:p>
        </w:tc>
        <w:tc>
          <w:tcPr>
            <w:tcW w:w="6835" w:type="dxa"/>
          </w:tcPr>
          <w:p w14:paraId="52E10568" w14:textId="7BB8672F" w:rsidR="00962DA2" w:rsidRDefault="005667F7">
            <w:hyperlink r:id="rId11" w:history="1">
              <w:r w:rsidRPr="00F61A07">
                <w:rPr>
                  <w:rStyle w:val="Hyperlink"/>
                </w:rPr>
                <w:t>Volunteer Purchase Request</w:t>
              </w:r>
            </w:hyperlink>
            <w:r w:rsidR="00E328DA">
              <w:t xml:space="preserve">; </w:t>
            </w:r>
            <w:hyperlink r:id="rId12" w:history="1">
              <w:r w:rsidR="002D543A" w:rsidRPr="0047422B">
                <w:rPr>
                  <w:rStyle w:val="Hyperlink"/>
                </w:rPr>
                <w:t>Reimbursement Request</w:t>
              </w:r>
            </w:hyperlink>
            <w:r w:rsidR="00586DCD">
              <w:t xml:space="preserve">; </w:t>
            </w:r>
            <w:hyperlink r:id="rId13" w:history="1">
              <w:r w:rsidR="00586DCD" w:rsidRPr="008062FF">
                <w:rPr>
                  <w:rStyle w:val="Hyperlink"/>
                </w:rPr>
                <w:t>Official Function Form</w:t>
              </w:r>
            </w:hyperlink>
          </w:p>
        </w:tc>
      </w:tr>
      <w:tr w:rsidR="004F02D3" w14:paraId="3B4864F3" w14:textId="77777777" w:rsidTr="002913B6">
        <w:tc>
          <w:tcPr>
            <w:tcW w:w="2515" w:type="dxa"/>
          </w:tcPr>
          <w:p w14:paraId="070BBADC" w14:textId="7CC6F8B3" w:rsidR="004F02D3" w:rsidRDefault="004F02D3">
            <w:r>
              <w:t>Contacts</w:t>
            </w:r>
          </w:p>
        </w:tc>
        <w:tc>
          <w:tcPr>
            <w:tcW w:w="6835" w:type="dxa"/>
          </w:tcPr>
          <w:p w14:paraId="680C4F3A" w14:textId="27C4D7F2" w:rsidR="004F02D3" w:rsidRDefault="0003626B">
            <w:hyperlink r:id="rId14" w:history="1">
              <w:r w:rsidRPr="001676E0">
                <w:rPr>
                  <w:rStyle w:val="Hyperlink"/>
                </w:rPr>
                <w:t>Cash@uada.edu</w:t>
              </w:r>
            </w:hyperlink>
          </w:p>
        </w:tc>
      </w:tr>
      <w:tr w:rsidR="00962DA2" w14:paraId="4B0BED07" w14:textId="77777777" w:rsidTr="002913B6">
        <w:tc>
          <w:tcPr>
            <w:tcW w:w="2515" w:type="dxa"/>
          </w:tcPr>
          <w:p w14:paraId="1D702CFE" w14:textId="77777777" w:rsidR="00962DA2" w:rsidRDefault="00962DA2">
            <w:r>
              <w:t>Related Guides</w:t>
            </w:r>
          </w:p>
        </w:tc>
        <w:tc>
          <w:tcPr>
            <w:tcW w:w="6835" w:type="dxa"/>
          </w:tcPr>
          <w:p w14:paraId="737ADA0C" w14:textId="1E537CA3" w:rsidR="00962DA2" w:rsidRDefault="00B62EE4">
            <w:r>
              <w:t>No Official Related Guides</w:t>
            </w:r>
          </w:p>
        </w:tc>
      </w:tr>
    </w:tbl>
    <w:p w14:paraId="6B86942D" w14:textId="77777777" w:rsidR="00962DA2" w:rsidRDefault="00962DA2" w:rsidP="00962DA2"/>
    <w:p w14:paraId="65FE692A" w14:textId="0EF7E3B0" w:rsidR="00962DA2" w:rsidRDefault="00A3758D" w:rsidP="00201E4C">
      <w:pPr>
        <w:pStyle w:val="Heading2"/>
      </w:pPr>
      <w:r>
        <w:t>Introduction</w:t>
      </w:r>
    </w:p>
    <w:p w14:paraId="21F1A5B4" w14:textId="4FDD3F76" w:rsidR="00FF07EC" w:rsidRDefault="00DB3095" w:rsidP="000755E7">
      <w:r>
        <w:t xml:space="preserve">Unlike </w:t>
      </w:r>
      <w:r w:rsidR="00FF07EC">
        <w:t>UADA departments and other units, county offices have the ability to write checks for some purchases</w:t>
      </w:r>
      <w:r w:rsidR="00183607">
        <w:t>, although this should not be the primary payment method. In most cases</w:t>
      </w:r>
      <w:r w:rsidR="00E034B9">
        <w:t xml:space="preserve">, purchase requisitions or </w:t>
      </w:r>
      <w:r w:rsidR="000112F3">
        <w:t>P</w:t>
      </w:r>
      <w:r w:rsidR="00E034B9">
        <w:t>-</w:t>
      </w:r>
      <w:r w:rsidR="000112F3">
        <w:t>C</w:t>
      </w:r>
      <w:r w:rsidR="00E034B9">
        <w:t xml:space="preserve">ards should be used to make and/or pay for purchases. </w:t>
      </w:r>
      <w:r w:rsidR="00E326F0">
        <w:t>S</w:t>
      </w:r>
      <w:r w:rsidR="00E034B9">
        <w:t>mall</w:t>
      </w:r>
      <w:r w:rsidR="00F100A5">
        <w:t xml:space="preserve"> purchases such as for meeting supplies, some reimbursements to volunteers, and </w:t>
      </w:r>
      <w:r w:rsidR="006210DC">
        <w:t xml:space="preserve">for purchases of </w:t>
      </w:r>
      <w:r w:rsidR="00B27F75">
        <w:t>immediately needed items</w:t>
      </w:r>
      <w:r w:rsidR="00BE03AC">
        <w:t xml:space="preserve"> may be made with a county check.</w:t>
      </w:r>
    </w:p>
    <w:p w14:paraId="1E180E67" w14:textId="25713CA9" w:rsidR="004321AD" w:rsidRDefault="00D07388" w:rsidP="000755E7">
      <w:r>
        <w:t>W</w:t>
      </w:r>
      <w:r w:rsidR="000755E7">
        <w:t>hen county check</w:t>
      </w:r>
      <w:r w:rsidR="00BA235B">
        <w:t>s are</w:t>
      </w:r>
      <w:r w:rsidR="000755E7">
        <w:t xml:space="preserve"> used for </w:t>
      </w:r>
      <w:r w:rsidR="00BE03AC">
        <w:t xml:space="preserve">approved </w:t>
      </w:r>
      <w:r w:rsidR="000755E7">
        <w:t>payment</w:t>
      </w:r>
      <w:r w:rsidR="00BE03AC">
        <w:t>s</w:t>
      </w:r>
      <w:r w:rsidR="000755E7">
        <w:t xml:space="preserve"> or reimbursement</w:t>
      </w:r>
      <w:r w:rsidR="00BE03AC">
        <w:t>s</w:t>
      </w:r>
      <w:r w:rsidR="00F96D04">
        <w:t xml:space="preserve"> of volunteers</w:t>
      </w:r>
      <w:r w:rsidR="00B05382">
        <w:t xml:space="preserve">, the check information </w:t>
      </w:r>
      <w:r w:rsidR="00E11778">
        <w:t xml:space="preserve">must be </w:t>
      </w:r>
      <w:r w:rsidR="00BC2AA6">
        <w:t>recorded</w:t>
      </w:r>
      <w:r w:rsidR="00E11778">
        <w:t xml:space="preserve"> in Workday using the Ad Hoc Payment process.</w:t>
      </w:r>
      <w:r w:rsidR="00E95228">
        <w:t xml:space="preserve"> This guide explains</w:t>
      </w:r>
      <w:r w:rsidR="00B05382">
        <w:t xml:space="preserve"> the criteria and mechanics of writing county checks</w:t>
      </w:r>
      <w:r w:rsidR="00464437">
        <w:t xml:space="preserve"> as well as how to complete t</w:t>
      </w:r>
      <w:r w:rsidR="00A228D7">
        <w:t xml:space="preserve">he </w:t>
      </w:r>
      <w:r w:rsidR="008C7ACB">
        <w:t xml:space="preserve">Ad </w:t>
      </w:r>
      <w:r w:rsidR="00614A68">
        <w:t>H</w:t>
      </w:r>
      <w:r w:rsidR="008C7ACB">
        <w:t xml:space="preserve">oc </w:t>
      </w:r>
      <w:r w:rsidR="00614A68">
        <w:t>P</w:t>
      </w:r>
      <w:r w:rsidR="008C7ACB">
        <w:t>ayment</w:t>
      </w:r>
      <w:r w:rsidR="00A228D7">
        <w:t xml:space="preserve"> process</w:t>
      </w:r>
      <w:r w:rsidR="00464437">
        <w:t xml:space="preserve"> in Workday.</w:t>
      </w:r>
    </w:p>
    <w:p w14:paraId="245CBE60" w14:textId="2BC3FEF8" w:rsidR="007D079E" w:rsidRDefault="00732768" w:rsidP="008B69F4">
      <w:pPr>
        <w:pStyle w:val="Heading2"/>
      </w:pPr>
      <w:r>
        <w:t>Allowable Expenditures for County Checks</w:t>
      </w:r>
    </w:p>
    <w:p w14:paraId="3CDBF89A" w14:textId="1DF524F5" w:rsidR="008B69F4" w:rsidRPr="008B69F4" w:rsidRDefault="008B69F4" w:rsidP="00EE134A">
      <w:pPr>
        <w:pStyle w:val="BodyText"/>
        <w:spacing w:before="235"/>
        <w:ind w:left="78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8B69F4">
        <w:rPr>
          <w:rFonts w:asciiTheme="minorHAnsi" w:eastAsiaTheme="minorHAnsi" w:hAnsiTheme="minorHAnsi" w:cstheme="minorBidi"/>
          <w:kern w:val="2"/>
          <w14:ligatures w14:val="standardContextual"/>
        </w:rPr>
        <w:t>Although county checks should be used sparingly, examples of allowable expenditures paid with county checks include:</w:t>
      </w:r>
    </w:p>
    <w:p w14:paraId="44739DFF" w14:textId="77777777" w:rsidR="00EE134A" w:rsidRPr="008B69F4" w:rsidRDefault="00EE134A" w:rsidP="00EE134A">
      <w:pPr>
        <w:pStyle w:val="ListParagraph"/>
        <w:widowControl w:val="0"/>
        <w:numPr>
          <w:ilvl w:val="0"/>
          <w:numId w:val="25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</w:pPr>
      <w:r w:rsidRPr="008B69F4">
        <w:t>Office &amp; Meeting supplies</w:t>
      </w:r>
    </w:p>
    <w:p w14:paraId="22811BE0" w14:textId="77777777" w:rsidR="00EE134A" w:rsidRPr="008B69F4" w:rsidRDefault="00EE134A" w:rsidP="00EE134A">
      <w:pPr>
        <w:pStyle w:val="ListParagraph"/>
        <w:widowControl w:val="0"/>
        <w:numPr>
          <w:ilvl w:val="0"/>
          <w:numId w:val="25"/>
        </w:numPr>
        <w:tabs>
          <w:tab w:val="left" w:pos="719"/>
        </w:tabs>
        <w:autoSpaceDE w:val="0"/>
        <w:autoSpaceDN w:val="0"/>
        <w:spacing w:before="49" w:after="0" w:line="240" w:lineRule="auto"/>
        <w:ind w:left="719" w:hanging="359"/>
        <w:contextualSpacing w:val="0"/>
      </w:pPr>
      <w:r w:rsidRPr="008B69F4">
        <w:t>Demonstration supplies</w:t>
      </w:r>
    </w:p>
    <w:p w14:paraId="69D3DC29" w14:textId="192E003A" w:rsidR="00EE134A" w:rsidRPr="008B69F4" w:rsidRDefault="00EE134A" w:rsidP="00CC017B">
      <w:pPr>
        <w:pStyle w:val="ListParagraph"/>
        <w:widowControl w:val="0"/>
        <w:numPr>
          <w:ilvl w:val="0"/>
          <w:numId w:val="25"/>
        </w:numPr>
        <w:tabs>
          <w:tab w:val="left" w:pos="719"/>
        </w:tabs>
        <w:autoSpaceDE w:val="0"/>
        <w:autoSpaceDN w:val="0"/>
        <w:spacing w:before="50" w:after="0" w:line="240" w:lineRule="auto"/>
        <w:ind w:left="719" w:hanging="359"/>
        <w:contextualSpacing w:val="0"/>
      </w:pPr>
      <w:r w:rsidRPr="008B69F4">
        <w:t>Group meals</w:t>
      </w:r>
      <w:r w:rsidR="00DC3A9B">
        <w:t xml:space="preserve"> for official functions</w:t>
      </w:r>
      <w:r w:rsidRPr="008B69F4">
        <w:t xml:space="preserve"> (No alcohol)</w:t>
      </w:r>
      <w:r w:rsidR="00CC017B">
        <w:t xml:space="preserve"> when accompanied by an Official Function Form and list of attendees </w:t>
      </w:r>
    </w:p>
    <w:p w14:paraId="7FB21178" w14:textId="32B15AF0" w:rsidR="00EE134A" w:rsidRPr="008B69F4" w:rsidRDefault="00EE134A" w:rsidP="00EE134A">
      <w:pPr>
        <w:pStyle w:val="ListParagraph"/>
        <w:widowControl w:val="0"/>
        <w:numPr>
          <w:ilvl w:val="0"/>
          <w:numId w:val="25"/>
        </w:numPr>
        <w:tabs>
          <w:tab w:val="left" w:pos="719"/>
        </w:tabs>
        <w:autoSpaceDE w:val="0"/>
        <w:autoSpaceDN w:val="0"/>
        <w:spacing w:before="52" w:after="0" w:line="240" w:lineRule="auto"/>
        <w:ind w:left="719" w:hanging="359"/>
        <w:contextualSpacing w:val="0"/>
      </w:pPr>
      <w:r w:rsidRPr="008B69F4">
        <w:t xml:space="preserve">Equipment </w:t>
      </w:r>
      <w:r w:rsidR="000F2BBF" w:rsidRPr="008B69F4">
        <w:t xml:space="preserve">(not </w:t>
      </w:r>
      <w:r w:rsidR="000E4485" w:rsidRPr="008B69F4">
        <w:t>computers) &lt;</w:t>
      </w:r>
      <w:r w:rsidRPr="008B69F4">
        <w:t xml:space="preserve"> $500</w:t>
      </w:r>
    </w:p>
    <w:p w14:paraId="6D551D1B" w14:textId="77777777" w:rsidR="00EE134A" w:rsidRDefault="00EE134A" w:rsidP="00EE134A">
      <w:pPr>
        <w:pStyle w:val="ListParagraph"/>
        <w:widowControl w:val="0"/>
        <w:numPr>
          <w:ilvl w:val="0"/>
          <w:numId w:val="25"/>
        </w:numPr>
        <w:tabs>
          <w:tab w:val="left" w:pos="719"/>
        </w:tabs>
        <w:autoSpaceDE w:val="0"/>
        <w:autoSpaceDN w:val="0"/>
        <w:spacing w:before="50" w:after="0" w:line="240" w:lineRule="auto"/>
        <w:ind w:left="719" w:hanging="359"/>
        <w:contextualSpacing w:val="0"/>
      </w:pPr>
      <w:r w:rsidRPr="008B69F4">
        <w:t>Printing Services &lt; $500</w:t>
      </w:r>
    </w:p>
    <w:p w14:paraId="27445363" w14:textId="77777777" w:rsidR="00544795" w:rsidRDefault="00544795" w:rsidP="00544795">
      <w:pPr>
        <w:pStyle w:val="ListParagraph"/>
        <w:widowControl w:val="0"/>
        <w:tabs>
          <w:tab w:val="left" w:pos="719"/>
        </w:tabs>
        <w:autoSpaceDE w:val="0"/>
        <w:autoSpaceDN w:val="0"/>
        <w:spacing w:before="50" w:after="0" w:line="240" w:lineRule="auto"/>
        <w:ind w:left="719"/>
        <w:contextualSpacing w:val="0"/>
      </w:pPr>
    </w:p>
    <w:p w14:paraId="70352766" w14:textId="267D9C42" w:rsidR="00D835D4" w:rsidRPr="00102B8F" w:rsidRDefault="00F44C36" w:rsidP="00C24DDE">
      <w:pPr>
        <w:widowControl w:val="0"/>
        <w:tabs>
          <w:tab w:val="left" w:pos="719"/>
        </w:tabs>
        <w:autoSpaceDE w:val="0"/>
        <w:autoSpaceDN w:val="0"/>
        <w:spacing w:before="50" w:after="0" w:line="240" w:lineRule="auto"/>
        <w:rPr>
          <w:b/>
          <w:bCs/>
          <w:color w:val="C00000"/>
        </w:rPr>
      </w:pPr>
      <w:r>
        <w:t>County checks should never be used to pay or reimburse an employee or other county office</w:t>
      </w:r>
      <w:r w:rsidR="00DD0A0A">
        <w:t xml:space="preserve">, should not be used to issue refunds, and should not be used to </w:t>
      </w:r>
      <w:r w:rsidR="00544795">
        <w:t>pay</w:t>
      </w:r>
      <w:r w:rsidR="005D10EC">
        <w:t xml:space="preserve"> grant expenses. </w:t>
      </w:r>
      <w:r w:rsidR="00C24DDE">
        <w:t xml:space="preserve">Checks should not be written </w:t>
      </w:r>
      <w:r w:rsidR="00C24DDE" w:rsidRPr="00102B8F">
        <w:t>for</w:t>
      </w:r>
      <w:r w:rsidR="00CA1284" w:rsidRPr="00102B8F">
        <w:t xml:space="preserve"> </w:t>
      </w:r>
      <w:r w:rsidR="001F002F" w:rsidRPr="00102B8F">
        <w:t xml:space="preserve">M&amp;O </w:t>
      </w:r>
      <w:r w:rsidR="00CA1284" w:rsidRPr="00102B8F">
        <w:t>expenses</w:t>
      </w:r>
      <w:r w:rsidR="00A87535" w:rsidRPr="00102B8F">
        <w:t xml:space="preserve"> which</w:t>
      </w:r>
      <w:r w:rsidR="00CA1284" w:rsidRPr="00102B8F">
        <w:t xml:space="preserve"> </w:t>
      </w:r>
      <w:r w:rsidR="00CF4257" w:rsidRPr="00102B8F">
        <w:t>should be purchased via the requisition process</w:t>
      </w:r>
      <w:r w:rsidR="00102B8F" w:rsidRPr="00102B8F">
        <w:t xml:space="preserve">. (Most M&amp;O items are on state contract.) </w:t>
      </w:r>
    </w:p>
    <w:p w14:paraId="1C44EC87" w14:textId="77777777" w:rsidR="00B63DB3" w:rsidRPr="00102B8F" w:rsidRDefault="00B63DB3" w:rsidP="00B63DB3">
      <w:pPr>
        <w:pStyle w:val="ListParagraph"/>
        <w:widowControl w:val="0"/>
        <w:tabs>
          <w:tab w:val="left" w:pos="719"/>
        </w:tabs>
        <w:autoSpaceDE w:val="0"/>
        <w:autoSpaceDN w:val="0"/>
        <w:spacing w:before="50" w:after="0" w:line="240" w:lineRule="auto"/>
      </w:pPr>
    </w:p>
    <w:p w14:paraId="2F6D41CC" w14:textId="6BF99673" w:rsidR="009940FD" w:rsidRDefault="009940FD" w:rsidP="00F63659">
      <w:pPr>
        <w:pStyle w:val="Heading2"/>
      </w:pPr>
      <w:r>
        <w:lastRenderedPageBreak/>
        <w:t>Volunteer Purchases</w:t>
      </w:r>
    </w:p>
    <w:p w14:paraId="652EF4BE" w14:textId="1BAB5984" w:rsidR="009940FD" w:rsidRPr="009940FD" w:rsidRDefault="009940FD" w:rsidP="009940FD">
      <w:r>
        <w:t xml:space="preserve">When volunteer groups such as Master Gardeners and 4-H Clubs need </w:t>
      </w:r>
      <w:r w:rsidR="001B4692">
        <w:t xml:space="preserve">meeting or fundraising </w:t>
      </w:r>
      <w:r>
        <w:t xml:space="preserve">supplies, </w:t>
      </w:r>
      <w:r w:rsidR="001B4692">
        <w:t xml:space="preserve">etc., they should submit a </w:t>
      </w:r>
      <w:hyperlink r:id="rId15" w:history="1">
        <w:r w:rsidR="001B4692" w:rsidRPr="00F61A07">
          <w:rPr>
            <w:rStyle w:val="Hyperlink"/>
          </w:rPr>
          <w:t>Volunteer Purchase Request</w:t>
        </w:r>
      </w:hyperlink>
      <w:r w:rsidR="001B4692">
        <w:t xml:space="preserve"> to the county office.</w:t>
      </w:r>
      <w:r w:rsidR="00F61A07">
        <w:t xml:space="preserve"> If approved, the county office will determine the best purchase option</w:t>
      </w:r>
      <w:r w:rsidR="005942AB">
        <w:t xml:space="preserve"> such as requisition, </w:t>
      </w:r>
      <w:r w:rsidR="000112F3">
        <w:t>P-Card</w:t>
      </w:r>
      <w:r w:rsidR="005942AB">
        <w:t xml:space="preserve">, Amazon, or county check. Volunteers </w:t>
      </w:r>
      <w:r w:rsidR="005E01C8">
        <w:t>should not automatically make purchases themselves and expect reimbursement.</w:t>
      </w:r>
      <w:r w:rsidR="00767363">
        <w:t xml:space="preserve"> If the use of personal funds and subsequent reimbursement is appropriate, </w:t>
      </w:r>
      <w:r w:rsidR="00A20A72">
        <w:t xml:space="preserve">a </w:t>
      </w:r>
      <w:hyperlink r:id="rId16" w:history="1">
        <w:r w:rsidR="00A20A72" w:rsidRPr="00124B55">
          <w:rPr>
            <w:rStyle w:val="Hyperlink"/>
          </w:rPr>
          <w:t>Reimbursement</w:t>
        </w:r>
        <w:r w:rsidR="00124B55" w:rsidRPr="00124B55">
          <w:rPr>
            <w:rStyle w:val="Hyperlink"/>
          </w:rPr>
          <w:t xml:space="preserve"> Request</w:t>
        </w:r>
      </w:hyperlink>
      <w:r w:rsidR="0038778C">
        <w:t xml:space="preserve"> should be submitted</w:t>
      </w:r>
      <w:r w:rsidR="00935111">
        <w:t xml:space="preserve"> to the county office within </w:t>
      </w:r>
      <w:r w:rsidR="00876D00">
        <w:t>30 days of the purchase.</w:t>
      </w:r>
      <w:r w:rsidR="005C65E1">
        <w:t xml:space="preserve"> The request should be accompanied by a valid, legible receipt.</w:t>
      </w:r>
    </w:p>
    <w:p w14:paraId="782E1396" w14:textId="6FBFE2D0" w:rsidR="009E7240" w:rsidRDefault="001A1F8F" w:rsidP="00F63659">
      <w:pPr>
        <w:pStyle w:val="Heading2"/>
      </w:pPr>
      <w:r>
        <w:t>Writing County Checks</w:t>
      </w:r>
    </w:p>
    <w:p w14:paraId="4EDAFF08" w14:textId="77777777" w:rsidR="00334A10" w:rsidRDefault="00AB0680" w:rsidP="00DB04E9">
      <w:r>
        <w:t xml:space="preserve">Normally checks are written by the Administrative Assistant and signed by the Staff Chair or District Director in the absence of the Staff Chair. </w:t>
      </w:r>
      <w:r w:rsidR="008119C4">
        <w:t>The person writing the check should make sure all supporting documents are legible and accounted for be</w:t>
      </w:r>
      <w:r w:rsidR="008B464B">
        <w:t xml:space="preserve">fore the check is written. Those signing the check should verify </w:t>
      </w:r>
      <w:r w:rsidR="006027D8">
        <w:t xml:space="preserve">the supporting </w:t>
      </w:r>
      <w:r w:rsidR="008B464B">
        <w:t>documentation and justification for the check</w:t>
      </w:r>
      <w:r w:rsidR="006027D8">
        <w:t>.</w:t>
      </w:r>
    </w:p>
    <w:p w14:paraId="2BA7BBA5" w14:textId="3A219E82" w:rsidR="006027D8" w:rsidRPr="00DB04E9" w:rsidRDefault="006027D8" w:rsidP="00DB04E9">
      <w:r>
        <w:t>To be considered</w:t>
      </w:r>
      <w:r w:rsidR="00B90604">
        <w:t xml:space="preserve"> valid, receipts should contain the following legible information:</w:t>
      </w:r>
    </w:p>
    <w:p w14:paraId="615A0B81" w14:textId="7BF1A0AE" w:rsidR="00345ECF" w:rsidRPr="004B26F9" w:rsidRDefault="00345ECF" w:rsidP="00345ECF">
      <w:pPr>
        <w:pStyle w:val="ListParagraph"/>
        <w:numPr>
          <w:ilvl w:val="0"/>
          <w:numId w:val="27"/>
        </w:numPr>
      </w:pPr>
      <w:r w:rsidRPr="004B26F9">
        <w:t>Date of transaction</w:t>
      </w:r>
    </w:p>
    <w:p w14:paraId="0EFEB116" w14:textId="63C25921" w:rsidR="00345ECF" w:rsidRPr="004B26F9" w:rsidRDefault="00345ECF" w:rsidP="00345ECF">
      <w:pPr>
        <w:pStyle w:val="ListParagraph"/>
        <w:numPr>
          <w:ilvl w:val="0"/>
          <w:numId w:val="27"/>
        </w:numPr>
      </w:pPr>
      <w:r w:rsidRPr="004B26F9">
        <w:t>Name of vendor and when applicable</w:t>
      </w:r>
      <w:r w:rsidR="002D3FE8" w:rsidRPr="004B26F9">
        <w:t>,</w:t>
      </w:r>
      <w:r w:rsidRPr="004B26F9">
        <w:t xml:space="preserve"> customer name</w:t>
      </w:r>
    </w:p>
    <w:p w14:paraId="0FCDB45E" w14:textId="7FAE350F" w:rsidR="00345ECF" w:rsidRPr="004B26F9" w:rsidRDefault="00345ECF" w:rsidP="00345ECF">
      <w:pPr>
        <w:pStyle w:val="ListParagraph"/>
        <w:numPr>
          <w:ilvl w:val="0"/>
          <w:numId w:val="27"/>
        </w:numPr>
      </w:pPr>
      <w:r w:rsidRPr="004B26F9">
        <w:t xml:space="preserve">Quantity and description of items purchased  </w:t>
      </w:r>
    </w:p>
    <w:p w14:paraId="4B0FEB9E" w14:textId="42DAAFC1" w:rsidR="00345ECF" w:rsidRPr="004B26F9" w:rsidRDefault="00345ECF" w:rsidP="00345ECF">
      <w:pPr>
        <w:pStyle w:val="ListParagraph"/>
        <w:numPr>
          <w:ilvl w:val="0"/>
          <w:numId w:val="27"/>
        </w:numPr>
      </w:pPr>
      <w:r w:rsidRPr="004B26F9">
        <w:t xml:space="preserve">Any additional details of transactions (shipping taxes etc.) </w:t>
      </w:r>
    </w:p>
    <w:p w14:paraId="268C1784" w14:textId="59367869" w:rsidR="00345ECF" w:rsidRDefault="00345ECF" w:rsidP="00345ECF">
      <w:pPr>
        <w:pStyle w:val="ListParagraph"/>
        <w:numPr>
          <w:ilvl w:val="0"/>
          <w:numId w:val="27"/>
        </w:numPr>
      </w:pPr>
      <w:r w:rsidRPr="004B26F9">
        <w:t>Method and date of payment</w:t>
      </w:r>
    </w:p>
    <w:p w14:paraId="36FDD49B" w14:textId="315176EF" w:rsidR="00345ECF" w:rsidRPr="004B26F9" w:rsidRDefault="000976D6" w:rsidP="004A5C34">
      <w:r>
        <w:t>Examples of other supporting documents include</w:t>
      </w:r>
      <w:r w:rsidR="00332767">
        <w:t xml:space="preserve"> a s</w:t>
      </w:r>
      <w:r w:rsidRPr="00B4126A">
        <w:rPr>
          <w:w w:val="105"/>
        </w:rPr>
        <w:t>igned</w:t>
      </w:r>
      <w:r w:rsidRPr="00B4126A">
        <w:rPr>
          <w:spacing w:val="-6"/>
          <w:w w:val="105"/>
        </w:rPr>
        <w:t xml:space="preserve"> </w:t>
      </w:r>
      <w:hyperlink r:id="rId17" w:history="1">
        <w:r w:rsidRPr="004566AA">
          <w:rPr>
            <w:rStyle w:val="Hyperlink"/>
            <w:w w:val="105"/>
          </w:rPr>
          <w:t>Official</w:t>
        </w:r>
        <w:r w:rsidRPr="004566AA">
          <w:rPr>
            <w:rStyle w:val="Hyperlink"/>
            <w:spacing w:val="-5"/>
            <w:w w:val="105"/>
          </w:rPr>
          <w:t xml:space="preserve"> </w:t>
        </w:r>
        <w:r w:rsidRPr="004566AA">
          <w:rPr>
            <w:rStyle w:val="Hyperlink"/>
            <w:w w:val="105"/>
          </w:rPr>
          <w:t>Function</w:t>
        </w:r>
        <w:r w:rsidRPr="004566AA">
          <w:rPr>
            <w:rStyle w:val="Hyperlink"/>
            <w:spacing w:val="-5"/>
            <w:w w:val="105"/>
          </w:rPr>
          <w:t xml:space="preserve"> </w:t>
        </w:r>
        <w:r>
          <w:rPr>
            <w:rStyle w:val="Hyperlink"/>
            <w:w w:val="105"/>
          </w:rPr>
          <w:t>F</w:t>
        </w:r>
        <w:r w:rsidRPr="004566AA">
          <w:rPr>
            <w:rStyle w:val="Hyperlink"/>
            <w:w w:val="105"/>
          </w:rPr>
          <w:t>orm</w:t>
        </w:r>
      </w:hyperlink>
      <w:r w:rsidR="00216A1F">
        <w:t>, list of attendees</w:t>
      </w:r>
      <w:r>
        <w:rPr>
          <w:w w:val="105"/>
        </w:rPr>
        <w:t xml:space="preserve"> (</w:t>
      </w:r>
      <w:r w:rsidRPr="00B4126A">
        <w:rPr>
          <w:w w:val="105"/>
        </w:rPr>
        <w:t>if</w:t>
      </w:r>
      <w:r w:rsidRPr="00B4126A">
        <w:rPr>
          <w:spacing w:val="-5"/>
          <w:w w:val="105"/>
        </w:rPr>
        <w:t xml:space="preserve"> </w:t>
      </w:r>
      <w:r w:rsidRPr="00B4126A">
        <w:rPr>
          <w:w w:val="105"/>
        </w:rPr>
        <w:t>food</w:t>
      </w:r>
      <w:r w:rsidRPr="00B4126A">
        <w:rPr>
          <w:spacing w:val="-6"/>
          <w:w w:val="105"/>
        </w:rPr>
        <w:t xml:space="preserve"> </w:t>
      </w:r>
      <w:r w:rsidRPr="00B4126A">
        <w:rPr>
          <w:w w:val="105"/>
        </w:rPr>
        <w:t>was</w:t>
      </w:r>
      <w:r w:rsidRPr="00B4126A">
        <w:rPr>
          <w:spacing w:val="-4"/>
          <w:w w:val="105"/>
        </w:rPr>
        <w:t xml:space="preserve"> </w:t>
      </w:r>
      <w:r w:rsidRPr="00B4126A">
        <w:rPr>
          <w:spacing w:val="-2"/>
          <w:w w:val="105"/>
        </w:rPr>
        <w:t>purchased</w:t>
      </w:r>
      <w:r>
        <w:rPr>
          <w:spacing w:val="-2"/>
          <w:w w:val="105"/>
        </w:rPr>
        <w:t>)</w:t>
      </w:r>
      <w:r w:rsidR="00E84187">
        <w:rPr>
          <w:spacing w:val="-2"/>
          <w:w w:val="105"/>
        </w:rPr>
        <w:t>,</w:t>
      </w:r>
      <w:r w:rsidR="00332767">
        <w:rPr>
          <w:spacing w:val="-2"/>
          <w:w w:val="105"/>
        </w:rPr>
        <w:t xml:space="preserve"> and a </w:t>
      </w:r>
      <w:hyperlink r:id="rId18" w:history="1">
        <w:r w:rsidRPr="009E5A09">
          <w:rPr>
            <w:rStyle w:val="Hyperlink"/>
            <w:w w:val="105"/>
          </w:rPr>
          <w:t>Reimbursement Request</w:t>
        </w:r>
      </w:hyperlink>
      <w:r w:rsidRPr="009E5A09">
        <w:rPr>
          <w:w w:val="105"/>
        </w:rPr>
        <w:t xml:space="preserve"> from volunteer, if appropriate. </w:t>
      </w:r>
      <w:r w:rsidR="004A5C34" w:rsidRPr="004B26F9">
        <w:t>A</w:t>
      </w:r>
      <w:r w:rsidR="00F80E0D" w:rsidRPr="004B26F9">
        <w:t xml:space="preserve"> copy of the check will </w:t>
      </w:r>
      <w:r w:rsidR="004A5C34" w:rsidRPr="004B26F9">
        <w:t xml:space="preserve">also </w:t>
      </w:r>
      <w:r w:rsidR="00F80E0D" w:rsidRPr="004B26F9">
        <w:t xml:space="preserve">be needed to submit the transaction in Workday. </w:t>
      </w:r>
    </w:p>
    <w:p w14:paraId="5A2DFBDF" w14:textId="73B46648" w:rsidR="00334A10" w:rsidRDefault="00334A10" w:rsidP="00334A10">
      <w:r w:rsidRPr="00672808">
        <w:t>Depending on procedures adopted by the county office, checks may only be written periodically. For example, some offices only write and/or sign checks on Fridays</w:t>
      </w:r>
      <w:r w:rsidR="0001539E" w:rsidRPr="00672808">
        <w:t xml:space="preserve">. Personnel are not required to write checks daily or upon demand by employees or volunteers. It is important to set </w:t>
      </w:r>
      <w:r w:rsidR="00F42049" w:rsidRPr="00672808">
        <w:t xml:space="preserve">and communicate </w:t>
      </w:r>
      <w:r w:rsidR="0001539E" w:rsidRPr="00672808">
        <w:t xml:space="preserve">expectations </w:t>
      </w:r>
      <w:r w:rsidR="00F42049" w:rsidRPr="00672808">
        <w:t>to avoid misunderstandings.</w:t>
      </w:r>
      <w:r w:rsidR="00F42049">
        <w:t xml:space="preserve"> </w:t>
      </w:r>
    </w:p>
    <w:p w14:paraId="0FD4B923" w14:textId="14F76F40" w:rsidR="00F80E0D" w:rsidRPr="004B26F9" w:rsidRDefault="00F80E0D" w:rsidP="004B26F9">
      <w:r w:rsidRPr="004B26F9">
        <w:t xml:space="preserve">Checks can be mailed or picked up at the Extension office. </w:t>
      </w:r>
    </w:p>
    <w:p w14:paraId="3659D007" w14:textId="77777777" w:rsidR="00F80E0D" w:rsidRPr="004B26F9" w:rsidRDefault="00F80E0D" w:rsidP="00F80E0D"/>
    <w:p w14:paraId="595E1C23" w14:textId="77777777" w:rsidR="00F80E0D" w:rsidRDefault="00F80E0D" w:rsidP="00F80E0D">
      <w:pPr>
        <w:rPr>
          <w:color w:val="C00000"/>
          <w:u w:val="single"/>
        </w:rPr>
      </w:pPr>
    </w:p>
    <w:p w14:paraId="2E1EDBDB" w14:textId="77777777" w:rsidR="00F80E0D" w:rsidRDefault="00F80E0D" w:rsidP="00F80E0D">
      <w:pPr>
        <w:rPr>
          <w:color w:val="C00000"/>
          <w:u w:val="single"/>
        </w:rPr>
      </w:pPr>
    </w:p>
    <w:p w14:paraId="69FFB0DE" w14:textId="20E5E05B" w:rsidR="004321AD" w:rsidRDefault="00A228D7" w:rsidP="00D41CFE">
      <w:pPr>
        <w:pStyle w:val="Heading2"/>
      </w:pPr>
      <w:r w:rsidRPr="00D41CFE">
        <w:lastRenderedPageBreak/>
        <w:t>Creating</w:t>
      </w:r>
      <w:r>
        <w:t xml:space="preserve"> an Ad Hoc Payment in Workday</w:t>
      </w:r>
    </w:p>
    <w:p w14:paraId="28AEC878" w14:textId="01C7AD20" w:rsidR="00345ECF" w:rsidRPr="00095CAB" w:rsidRDefault="006622CE" w:rsidP="00345ECF">
      <w:pPr>
        <w:rPr>
          <w:i/>
          <w:iCs/>
        </w:rPr>
      </w:pPr>
      <w:r>
        <w:t>When county checks are issued, the information must be entered in Workday</w:t>
      </w:r>
      <w:r w:rsidR="00AF0124">
        <w:t xml:space="preserve"> through the Ad Hoc Payment </w:t>
      </w:r>
      <w:r w:rsidR="00AF0124" w:rsidRPr="00095CAB">
        <w:t>process</w:t>
      </w:r>
      <w:r w:rsidRPr="00095CAB">
        <w:t xml:space="preserve">. </w:t>
      </w:r>
      <w:r w:rsidRPr="00095CAB">
        <w:rPr>
          <w:i/>
          <w:iCs/>
        </w:rPr>
        <w:t xml:space="preserve">It is best to </w:t>
      </w:r>
      <w:r w:rsidR="00AF0124" w:rsidRPr="00095CAB">
        <w:rPr>
          <w:i/>
          <w:iCs/>
        </w:rPr>
        <w:t>create the Ad Hoc Payment</w:t>
      </w:r>
      <w:r w:rsidR="00B60ED9" w:rsidRPr="00095CAB">
        <w:rPr>
          <w:i/>
          <w:iCs/>
        </w:rPr>
        <w:t>s</w:t>
      </w:r>
      <w:r w:rsidR="002D4B84" w:rsidRPr="00095CAB">
        <w:rPr>
          <w:i/>
          <w:iCs/>
        </w:rPr>
        <w:t xml:space="preserve"> as soon as possible after checks are </w:t>
      </w:r>
      <w:r w:rsidR="004852C3" w:rsidRPr="00095CAB">
        <w:rPr>
          <w:i/>
          <w:iCs/>
        </w:rPr>
        <w:t>issued</w:t>
      </w:r>
      <w:r w:rsidR="003701E7" w:rsidRPr="00095CAB">
        <w:rPr>
          <w:i/>
          <w:iCs/>
        </w:rPr>
        <w:t>, or at least weekly</w:t>
      </w:r>
      <w:r w:rsidR="00FC71DF" w:rsidRPr="00095CAB">
        <w:rPr>
          <w:i/>
          <w:iCs/>
        </w:rPr>
        <w:t>.</w:t>
      </w:r>
      <w:r w:rsidR="004852C3" w:rsidRPr="00095CAB">
        <w:rPr>
          <w:i/>
          <w:iCs/>
        </w:rPr>
        <w:t xml:space="preserve"> </w:t>
      </w:r>
    </w:p>
    <w:p w14:paraId="091F62C1" w14:textId="2DE4416D" w:rsidR="00A228D7" w:rsidRDefault="00A228D7" w:rsidP="00345ECF">
      <w:r>
        <w:t>Log in to Workday</w:t>
      </w:r>
      <w:r w:rsidR="005D06FD">
        <w:t xml:space="preserve"> and type </w:t>
      </w:r>
      <w:r w:rsidR="005D06FD" w:rsidRPr="00A00B69">
        <w:rPr>
          <w:b/>
          <w:bCs/>
        </w:rPr>
        <w:t>Create Ad Hoc Payment</w:t>
      </w:r>
      <w:r w:rsidR="005D06FD">
        <w:t xml:space="preserve"> in the search bar</w:t>
      </w:r>
      <w:r w:rsidR="001A7582">
        <w:t xml:space="preserve"> and select Create Ad Hoc Payment from the Search Results.</w:t>
      </w:r>
    </w:p>
    <w:p w14:paraId="68CCC13D" w14:textId="0A56C140" w:rsidR="00E77E8A" w:rsidRDefault="0008503D" w:rsidP="004321A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E04895" wp14:editId="764E56FC">
                <wp:simplePos x="0" y="0"/>
                <wp:positionH relativeFrom="column">
                  <wp:posOffset>1733550</wp:posOffset>
                </wp:positionH>
                <wp:positionV relativeFrom="paragraph">
                  <wp:posOffset>1837690</wp:posOffset>
                </wp:positionV>
                <wp:extent cx="1285875" cy="337820"/>
                <wp:effectExtent l="0" t="0" r="28575" b="24130"/>
                <wp:wrapNone/>
                <wp:docPr id="1415659286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37820"/>
                        </a:xfrm>
                        <a:prstGeom prst="donu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9D5E938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Circle: Hollow 1" o:spid="_x0000_s1026" type="#_x0000_t23" style="position:absolute;margin-left:136.5pt;margin-top:144.7pt;width:101.25pt;height:26.6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" adj="1419" fillcolor="#c00000" strokecolor="#030e13 [484]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7EB6527" wp14:editId="736B36E0">
            <wp:simplePos x="0" y="0"/>
            <wp:positionH relativeFrom="column">
              <wp:posOffset>0</wp:posOffset>
            </wp:positionH>
            <wp:positionV relativeFrom="paragraph">
              <wp:posOffset>313690</wp:posOffset>
            </wp:positionV>
            <wp:extent cx="5943599" cy="1909546"/>
            <wp:effectExtent l="0" t="0" r="635" b="0"/>
            <wp:wrapTopAndBottom/>
            <wp:docPr id="2053117457" name="Image 2" descr="A screenshot of a computer  AI-generated content may be incorrect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117457" name="Image 2" descr="A screenshot of a computer  AI-generated content may be incorrect. 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1909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99DA0" w14:textId="74187C06" w:rsidR="00E77E8A" w:rsidRDefault="00E77E8A" w:rsidP="004321AD"/>
    <w:p w14:paraId="6FB0AF4B" w14:textId="6BB3D5B7" w:rsidR="00755210" w:rsidRDefault="009B205F" w:rsidP="009B205F">
      <w:pPr>
        <w:pStyle w:val="ListParagraph"/>
        <w:numPr>
          <w:ilvl w:val="0"/>
          <w:numId w:val="19"/>
        </w:numPr>
      </w:pPr>
      <w:r>
        <w:t xml:space="preserve">In the </w:t>
      </w:r>
      <w:r w:rsidRPr="00A00B69">
        <w:rPr>
          <w:b/>
          <w:bCs/>
        </w:rPr>
        <w:t>Bank Account</w:t>
      </w:r>
      <w:r>
        <w:t xml:space="preserve"> field, enter UADA. Then select </w:t>
      </w:r>
      <w:r w:rsidR="00323546" w:rsidRPr="00A00B69">
        <w:rPr>
          <w:b/>
          <w:bCs/>
        </w:rPr>
        <w:t>UADA/CES Arvest County Account</w:t>
      </w:r>
      <w:r w:rsidR="00323546">
        <w:t xml:space="preserve"> from the Search results</w:t>
      </w:r>
      <w:r w:rsidR="00F63EE0">
        <w:t>.</w:t>
      </w:r>
    </w:p>
    <w:p w14:paraId="2A0DAD9A" w14:textId="33936EB9" w:rsidR="00311424" w:rsidRDefault="00601E69" w:rsidP="004321AD">
      <w:r>
        <w:rPr>
          <w:noProof/>
          <w:sz w:val="20"/>
        </w:rPr>
        <w:lastRenderedPageBreak/>
        <w:drawing>
          <wp:inline distT="0" distB="0" distL="0" distR="0" wp14:anchorId="26A13B0E" wp14:editId="2EFAF3CB">
            <wp:extent cx="6000750" cy="3724275"/>
            <wp:effectExtent l="0" t="0" r="0" b="9525"/>
            <wp:docPr id="4" name="Image 4" descr="A screenshot of a computer  AI-generated content may be incorrec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screenshot of a computer  AI-generated content may be incorrect. "/>
                    <pic:cNvPicPr/>
                  </pic:nvPicPr>
                  <pic:blipFill rotWithShape="1">
                    <a:blip r:embed="rId20" cstate="print"/>
                    <a:srcRect r="11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915" cy="3724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9D85E" w14:textId="0F93E007" w:rsidR="007025C1" w:rsidRDefault="007025C1">
      <w:r>
        <w:br w:type="page"/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35"/>
        <w:gridCol w:w="270"/>
        <w:gridCol w:w="8550"/>
      </w:tblGrid>
      <w:tr w:rsidR="00AF6D46" w:rsidRPr="00BA0E34" w14:paraId="02DDFC65" w14:textId="77777777" w:rsidTr="00B8571B">
        <w:trPr>
          <w:trHeight w:val="620"/>
        </w:trPr>
        <w:tc>
          <w:tcPr>
            <w:tcW w:w="9355" w:type="dxa"/>
            <w:gridSpan w:val="3"/>
          </w:tcPr>
          <w:p w14:paraId="4CCD8116" w14:textId="11A8323A" w:rsidR="00AF6D46" w:rsidRPr="00BA0E34" w:rsidRDefault="00BA0E34" w:rsidP="00A26ACF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311424">
              <w:rPr>
                <w:b/>
                <w:bCs/>
              </w:rPr>
              <w:lastRenderedPageBreak/>
              <w:t>Create Ad Hoc Payment – Left Side of Screen</w:t>
            </w:r>
          </w:p>
        </w:tc>
      </w:tr>
      <w:tr w:rsidR="002B1F2F" w14:paraId="33DEA782" w14:textId="77777777" w:rsidTr="003B4E57">
        <w:trPr>
          <w:trHeight w:val="3410"/>
        </w:trPr>
        <w:tc>
          <w:tcPr>
            <w:tcW w:w="535" w:type="dxa"/>
          </w:tcPr>
          <w:p w14:paraId="1A24F167" w14:textId="77777777" w:rsidR="008923D2" w:rsidRPr="00AF6997" w:rsidRDefault="008923D2" w:rsidP="008923D2">
            <w:pPr>
              <w:rPr>
                <w:sz w:val="22"/>
                <w:szCs w:val="22"/>
              </w:rPr>
            </w:pPr>
          </w:p>
          <w:p w14:paraId="46DB6F4B" w14:textId="77777777" w:rsidR="00634DF6" w:rsidRPr="00A26ACF" w:rsidRDefault="00634DF6" w:rsidP="008923D2">
            <w:pPr>
              <w:jc w:val="right"/>
              <w:rPr>
                <w:sz w:val="22"/>
                <w:szCs w:val="22"/>
              </w:rPr>
            </w:pPr>
          </w:p>
          <w:p w14:paraId="60AEDAD3" w14:textId="56CB9038" w:rsidR="008923D2" w:rsidRDefault="008923D2" w:rsidP="008923D2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10E62711" w14:textId="77777777" w:rsidR="00925C74" w:rsidRPr="00925C74" w:rsidRDefault="00925C74" w:rsidP="008923D2">
            <w:pPr>
              <w:jc w:val="right"/>
              <w:rPr>
                <w:b/>
                <w:bCs/>
                <w:color w:val="C00000"/>
                <w:sz w:val="10"/>
                <w:szCs w:val="10"/>
              </w:rPr>
            </w:pPr>
          </w:p>
          <w:p w14:paraId="2F0DCADD" w14:textId="77777777" w:rsidR="008923D2" w:rsidRPr="00D66E30" w:rsidRDefault="008923D2" w:rsidP="008923D2">
            <w:pPr>
              <w:jc w:val="right"/>
              <w:rPr>
                <w:b/>
                <w:bCs/>
                <w:color w:val="C00000"/>
                <w:sz w:val="8"/>
                <w:szCs w:val="8"/>
              </w:rPr>
            </w:pPr>
          </w:p>
          <w:p w14:paraId="3F2C3D94" w14:textId="4D51D0FE" w:rsidR="008923D2" w:rsidRPr="00D66E30" w:rsidRDefault="0057110B" w:rsidP="008923D2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1</w:t>
            </w:r>
          </w:p>
          <w:p w14:paraId="3B0FFA7C" w14:textId="77777777" w:rsidR="00AC1D74" w:rsidRPr="0057110B" w:rsidRDefault="00AC1D74" w:rsidP="008923D2">
            <w:pPr>
              <w:jc w:val="right"/>
              <w:rPr>
                <w:b/>
                <w:bCs/>
                <w:color w:val="C00000"/>
                <w:sz w:val="14"/>
                <w:szCs w:val="14"/>
              </w:rPr>
            </w:pPr>
          </w:p>
          <w:p w14:paraId="0D2C3126" w14:textId="77F854AF" w:rsidR="008923D2" w:rsidRDefault="0057110B" w:rsidP="008923D2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2</w:t>
            </w:r>
          </w:p>
          <w:p w14:paraId="4AF22F80" w14:textId="77777777" w:rsidR="007D1A77" w:rsidRPr="007D1A77" w:rsidRDefault="007D1A77" w:rsidP="008923D2">
            <w:pPr>
              <w:jc w:val="right"/>
              <w:rPr>
                <w:b/>
                <w:bCs/>
                <w:color w:val="C00000"/>
                <w:sz w:val="10"/>
                <w:szCs w:val="10"/>
              </w:rPr>
            </w:pPr>
          </w:p>
          <w:p w14:paraId="499E7E82" w14:textId="7C9107A0" w:rsidR="008923D2" w:rsidRPr="00364AD4" w:rsidRDefault="0057110B" w:rsidP="009272A2">
            <w:pPr>
              <w:spacing w:after="120"/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3</w:t>
            </w:r>
          </w:p>
          <w:p w14:paraId="6068112C" w14:textId="4F8A32B6" w:rsidR="008923D2" w:rsidRPr="00D66E30" w:rsidRDefault="00AD0669" w:rsidP="004C0934">
            <w:pPr>
              <w:spacing w:after="160"/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4</w:t>
            </w:r>
          </w:p>
          <w:p w14:paraId="6C5CCFCA" w14:textId="77777777" w:rsidR="00AD0669" w:rsidRPr="00AD0669" w:rsidRDefault="00AD0669" w:rsidP="008923D2">
            <w:pPr>
              <w:spacing w:after="120"/>
              <w:jc w:val="right"/>
              <w:rPr>
                <w:b/>
                <w:bCs/>
                <w:color w:val="C00000"/>
                <w:sz w:val="8"/>
                <w:szCs w:val="8"/>
              </w:rPr>
            </w:pPr>
          </w:p>
          <w:p w14:paraId="1367BDEC" w14:textId="424BADF1" w:rsidR="008923D2" w:rsidRPr="00D66E30" w:rsidRDefault="00AD0669" w:rsidP="008923D2">
            <w:pPr>
              <w:spacing w:after="120"/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5</w:t>
            </w:r>
          </w:p>
          <w:p w14:paraId="0DEDC0A8" w14:textId="6CF6B069" w:rsidR="008923D2" w:rsidRPr="00D66E30" w:rsidRDefault="00AD0669" w:rsidP="00F07D23">
            <w:pPr>
              <w:spacing w:after="120"/>
              <w:jc w:val="right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6</w:t>
            </w:r>
          </w:p>
          <w:p w14:paraId="3C6437DE" w14:textId="723D25D0" w:rsidR="002B1F2F" w:rsidRDefault="002A15BD" w:rsidP="00A26ACF">
            <w:pPr>
              <w:spacing w:after="120"/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7</w:t>
            </w:r>
          </w:p>
          <w:p w14:paraId="12766E5D" w14:textId="78BFEA66" w:rsidR="001F4B35" w:rsidRDefault="002A15BD" w:rsidP="00920079">
            <w:pPr>
              <w:spacing w:after="80"/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8</w:t>
            </w:r>
          </w:p>
          <w:p w14:paraId="7E533560" w14:textId="1DCCD4AD" w:rsidR="001F4B35" w:rsidRDefault="002A15BD" w:rsidP="0093626A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9</w:t>
            </w:r>
          </w:p>
          <w:p w14:paraId="2AC060BF" w14:textId="77777777" w:rsidR="00920079" w:rsidRPr="00A26ACF" w:rsidRDefault="00920079" w:rsidP="001F4B35">
            <w:pPr>
              <w:jc w:val="right"/>
              <w:rPr>
                <w:b/>
                <w:bCs/>
                <w:color w:val="C00000"/>
                <w:sz w:val="10"/>
                <w:szCs w:val="10"/>
              </w:rPr>
            </w:pPr>
          </w:p>
          <w:p w14:paraId="2A5F5AA3" w14:textId="5BC80576" w:rsidR="00920079" w:rsidRDefault="00920079" w:rsidP="00B71D0A">
            <w:pPr>
              <w:spacing w:after="120"/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93626A">
              <w:rPr>
                <w:b/>
                <w:bCs/>
                <w:color w:val="C00000"/>
                <w:sz w:val="20"/>
                <w:szCs w:val="20"/>
              </w:rPr>
              <w:t>0</w:t>
            </w:r>
          </w:p>
          <w:p w14:paraId="4DEAA7F8" w14:textId="5DD48EBA" w:rsidR="00920079" w:rsidRPr="00920079" w:rsidRDefault="00920079" w:rsidP="00920079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920079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93626A">
              <w:rPr>
                <w:b/>
                <w:bCs/>
                <w:color w:val="C00000"/>
                <w:sz w:val="20"/>
                <w:szCs w:val="20"/>
              </w:rPr>
              <w:t>1</w:t>
            </w:r>
          </w:p>
          <w:p w14:paraId="56F54746" w14:textId="77777777" w:rsidR="00920079" w:rsidRPr="00B71D0A" w:rsidRDefault="00920079" w:rsidP="00920079">
            <w:pPr>
              <w:jc w:val="right"/>
              <w:rPr>
                <w:b/>
                <w:bCs/>
                <w:color w:val="C00000"/>
                <w:sz w:val="10"/>
                <w:szCs w:val="10"/>
              </w:rPr>
            </w:pPr>
          </w:p>
          <w:p w14:paraId="7E3460E7" w14:textId="63631A41" w:rsidR="00920079" w:rsidRPr="00920079" w:rsidRDefault="00920079" w:rsidP="00920079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920079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B71D0A">
              <w:rPr>
                <w:b/>
                <w:bCs/>
                <w:color w:val="C00000"/>
                <w:sz w:val="20"/>
                <w:szCs w:val="20"/>
              </w:rPr>
              <w:t>2</w:t>
            </w:r>
          </w:p>
          <w:p w14:paraId="42585640" w14:textId="77777777" w:rsidR="00920079" w:rsidRPr="00A26ACF" w:rsidRDefault="00920079" w:rsidP="00920079">
            <w:pPr>
              <w:jc w:val="right"/>
              <w:rPr>
                <w:b/>
                <w:bCs/>
                <w:color w:val="C00000"/>
                <w:sz w:val="14"/>
                <w:szCs w:val="14"/>
              </w:rPr>
            </w:pPr>
          </w:p>
          <w:p w14:paraId="7A7C905B" w14:textId="77777777" w:rsidR="00920079" w:rsidRDefault="00920079" w:rsidP="00920079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920079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B71D0A">
              <w:rPr>
                <w:b/>
                <w:bCs/>
                <w:color w:val="C00000"/>
                <w:sz w:val="20"/>
                <w:szCs w:val="20"/>
              </w:rPr>
              <w:t>3</w:t>
            </w:r>
          </w:p>
          <w:p w14:paraId="4D673F09" w14:textId="77777777" w:rsidR="007D2637" w:rsidRPr="007D2637" w:rsidRDefault="007D2637" w:rsidP="00920079">
            <w:pPr>
              <w:jc w:val="right"/>
              <w:rPr>
                <w:b/>
                <w:bCs/>
                <w:color w:val="C00000"/>
                <w:sz w:val="10"/>
                <w:szCs w:val="10"/>
              </w:rPr>
            </w:pPr>
          </w:p>
          <w:p w14:paraId="35969141" w14:textId="42FBB54E" w:rsidR="00B71D0A" w:rsidRPr="00AF6997" w:rsidRDefault="00B71D0A" w:rsidP="00920079">
            <w:pPr>
              <w:jc w:val="right"/>
              <w:rPr>
                <w:sz w:val="22"/>
                <w:szCs w:val="22"/>
              </w:rPr>
            </w:pPr>
            <w:r w:rsidRPr="007D2637">
              <w:rPr>
                <w:b/>
                <w:bCs/>
                <w:color w:val="C00000"/>
                <w:sz w:val="20"/>
                <w:szCs w:val="20"/>
              </w:rPr>
              <w:t>14</w:t>
            </w:r>
          </w:p>
        </w:tc>
        <w:tc>
          <w:tcPr>
            <w:tcW w:w="8820" w:type="dxa"/>
            <w:gridSpan w:val="2"/>
          </w:tcPr>
          <w:p w14:paraId="0FCE1E9C" w14:textId="13471B9C" w:rsidR="006C61F9" w:rsidRDefault="00AA0FE3" w:rsidP="004321AD">
            <w:r w:rsidRPr="00486B66">
              <w:rPr>
                <w:noProof/>
              </w:rPr>
              <w:drawing>
                <wp:inline distT="0" distB="0" distL="0" distR="0" wp14:anchorId="29FAF907" wp14:editId="1C3054B7">
                  <wp:extent cx="4433626" cy="4335780"/>
                  <wp:effectExtent l="0" t="0" r="5080" b="7620"/>
                  <wp:docPr id="17991447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14471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119" cy="4346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F28D7" w14:textId="7A5521D0" w:rsidR="0046124B" w:rsidRPr="0046124B" w:rsidRDefault="0046124B" w:rsidP="004321AD">
            <w:pPr>
              <w:rPr>
                <w:sz w:val="12"/>
                <w:szCs w:val="12"/>
              </w:rPr>
            </w:pPr>
          </w:p>
        </w:tc>
      </w:tr>
      <w:tr w:rsidR="00431B04" w14:paraId="47FE22A8" w14:textId="77777777" w:rsidTr="003B4E57">
        <w:trPr>
          <w:trHeight w:val="440"/>
        </w:trPr>
        <w:tc>
          <w:tcPr>
            <w:tcW w:w="9355" w:type="dxa"/>
            <w:gridSpan w:val="3"/>
          </w:tcPr>
          <w:p w14:paraId="5CE7D293" w14:textId="77777777" w:rsidR="007377D0" w:rsidRDefault="007377D0" w:rsidP="007377D0">
            <w:pPr>
              <w:pStyle w:val="ListParagraph"/>
              <w:rPr>
                <w:sz w:val="22"/>
                <w:szCs w:val="22"/>
              </w:rPr>
            </w:pPr>
          </w:p>
          <w:p w14:paraId="293D366C" w14:textId="4A7746E6" w:rsidR="00B62A28" w:rsidRPr="00796EE2" w:rsidRDefault="008D573E" w:rsidP="00AD2B6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 xml:space="preserve">(Company) </w:t>
            </w:r>
            <w:r w:rsidR="00A1102E" w:rsidRPr="00796EE2">
              <w:rPr>
                <w:sz w:val="22"/>
                <w:szCs w:val="22"/>
              </w:rPr>
              <w:t>This will default to</w:t>
            </w:r>
            <w:r w:rsidR="00B62A28" w:rsidRPr="00796EE2">
              <w:rPr>
                <w:sz w:val="22"/>
                <w:szCs w:val="22"/>
              </w:rPr>
              <w:t xml:space="preserve"> Division of Agriculture</w:t>
            </w:r>
            <w:r w:rsidRPr="00796EE2">
              <w:rPr>
                <w:sz w:val="22"/>
                <w:szCs w:val="22"/>
              </w:rPr>
              <w:t xml:space="preserve"> of the University of Arkansas.</w:t>
            </w:r>
          </w:p>
          <w:p w14:paraId="3D972849" w14:textId="4CF88506" w:rsidR="008D573E" w:rsidRPr="00796EE2" w:rsidRDefault="008D573E" w:rsidP="00AD2B6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 xml:space="preserve">(Bank Account) </w:t>
            </w:r>
            <w:r w:rsidR="00373221" w:rsidRPr="00796EE2">
              <w:rPr>
                <w:sz w:val="22"/>
                <w:szCs w:val="22"/>
              </w:rPr>
              <w:t>Enter UADA and search; then select Arvest County Account</w:t>
            </w:r>
            <w:r w:rsidR="009444A2" w:rsidRPr="00796EE2">
              <w:rPr>
                <w:sz w:val="22"/>
                <w:szCs w:val="22"/>
              </w:rPr>
              <w:t xml:space="preserve"> (NOT Arvest Operating</w:t>
            </w:r>
            <w:r w:rsidR="00C10244" w:rsidRPr="00796EE2">
              <w:rPr>
                <w:sz w:val="22"/>
                <w:szCs w:val="22"/>
              </w:rPr>
              <w:t xml:space="preserve"> Account)</w:t>
            </w:r>
            <w:r w:rsidR="00D65529" w:rsidRPr="00796EE2">
              <w:rPr>
                <w:sz w:val="22"/>
                <w:szCs w:val="22"/>
              </w:rPr>
              <w:t>.</w:t>
            </w:r>
          </w:p>
          <w:p w14:paraId="1B600838" w14:textId="77777777" w:rsidR="00B3311F" w:rsidRPr="00796EE2" w:rsidRDefault="00B3311F" w:rsidP="00B3311F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(Payee) Search previously used name of payee here. If no results, you will need to enter a new payee. (See next step.)</w:t>
            </w:r>
          </w:p>
          <w:p w14:paraId="4E281FF7" w14:textId="3B724ADB" w:rsidR="00B3311F" w:rsidRPr="00796EE2" w:rsidRDefault="00B3311F" w:rsidP="00B3311F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 xml:space="preserve">(New </w:t>
            </w:r>
            <w:r w:rsidR="00AD0669">
              <w:rPr>
                <w:sz w:val="22"/>
                <w:szCs w:val="22"/>
              </w:rPr>
              <w:t xml:space="preserve">Ad Hoc </w:t>
            </w:r>
            <w:r w:rsidRPr="00796EE2">
              <w:rPr>
                <w:sz w:val="22"/>
                <w:szCs w:val="22"/>
              </w:rPr>
              <w:t>Payee) Enter the name exactly as it appears on the check.</w:t>
            </w:r>
          </w:p>
          <w:p w14:paraId="453C345E" w14:textId="0097C3CB" w:rsidR="00D65529" w:rsidRPr="00796EE2" w:rsidRDefault="00D65529" w:rsidP="00AD2B6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(Currency)</w:t>
            </w:r>
            <w:r w:rsidR="00AC1D74" w:rsidRPr="00796EE2">
              <w:rPr>
                <w:sz w:val="22"/>
                <w:szCs w:val="22"/>
              </w:rPr>
              <w:t xml:space="preserve"> This should default to USD.</w:t>
            </w:r>
            <w:r w:rsidR="004E2C9E" w:rsidRPr="00796EE2">
              <w:rPr>
                <w:sz w:val="22"/>
                <w:szCs w:val="22"/>
              </w:rPr>
              <w:t xml:space="preserve"> If not, type in USD.</w:t>
            </w:r>
          </w:p>
          <w:p w14:paraId="63CA1381" w14:textId="445795E1" w:rsidR="00052202" w:rsidRPr="00796EE2" w:rsidRDefault="00052202" w:rsidP="00AD2B6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(Currency Rate Type) Leave alone.</w:t>
            </w:r>
          </w:p>
          <w:p w14:paraId="623EAA8E" w14:textId="24A9D815" w:rsidR="00052202" w:rsidRPr="00796EE2" w:rsidRDefault="00052202" w:rsidP="00AD2B6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(Currency Conversion Rate) Leave alone.</w:t>
            </w:r>
          </w:p>
          <w:p w14:paraId="243396E9" w14:textId="7F805B3A" w:rsidR="009A4583" w:rsidRPr="00796EE2" w:rsidRDefault="00774E3A" w:rsidP="009A458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(Eliminate Foreign Exchange Gain or Loss) Leave blank.</w:t>
            </w:r>
          </w:p>
          <w:p w14:paraId="7498783E" w14:textId="1CCC4171" w:rsidR="000B213A" w:rsidRPr="00796EE2" w:rsidRDefault="000B213A" w:rsidP="009A458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(Default Tax Option) Leave alone.</w:t>
            </w:r>
          </w:p>
          <w:p w14:paraId="2E9E8722" w14:textId="77777777" w:rsidR="009A4583" w:rsidRPr="00796EE2" w:rsidRDefault="009A4583" w:rsidP="009A458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(Default Tax Code) Leave blank.</w:t>
            </w:r>
          </w:p>
          <w:p w14:paraId="79B61861" w14:textId="77777777" w:rsidR="00EC510D" w:rsidRPr="00796EE2" w:rsidRDefault="00EC510D" w:rsidP="00EC510D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(Payment Date) Enter the date shown on the check.</w:t>
            </w:r>
          </w:p>
          <w:p w14:paraId="4EAD07D6" w14:textId="2B0E50CB" w:rsidR="008B0339" w:rsidRPr="00796EE2" w:rsidRDefault="008B0339" w:rsidP="008B033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(Payment Type) Enter the word Manual</w:t>
            </w:r>
            <w:r w:rsidR="00E943C9" w:rsidRPr="00796EE2">
              <w:rPr>
                <w:sz w:val="22"/>
                <w:szCs w:val="22"/>
              </w:rPr>
              <w:t xml:space="preserve"> or search and select Manual.</w:t>
            </w:r>
          </w:p>
          <w:p w14:paraId="794169CD" w14:textId="540B8280" w:rsidR="00E53D92" w:rsidRDefault="00E53D92" w:rsidP="008B033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96EE2">
              <w:rPr>
                <w:sz w:val="22"/>
                <w:szCs w:val="22"/>
              </w:rPr>
              <w:t>(Ship</w:t>
            </w:r>
            <w:r w:rsidR="00B92AA7" w:rsidRPr="00796EE2">
              <w:rPr>
                <w:sz w:val="22"/>
                <w:szCs w:val="22"/>
              </w:rPr>
              <w:t>-To Address) Leave blank.</w:t>
            </w:r>
          </w:p>
          <w:p w14:paraId="4CACD618" w14:textId="1CF9A72F" w:rsidR="006C65F4" w:rsidRDefault="001622FC" w:rsidP="005E01EE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E01EE" w:rsidRPr="008A4801">
              <w:rPr>
                <w:sz w:val="22"/>
                <w:szCs w:val="22"/>
              </w:rPr>
              <w:t>Handling Code) Type in County.  It should pull up UADA County</w:t>
            </w:r>
            <w:r w:rsidR="005E01EE">
              <w:rPr>
                <w:sz w:val="22"/>
                <w:szCs w:val="22"/>
              </w:rPr>
              <w:t xml:space="preserve"> </w:t>
            </w:r>
            <w:r w:rsidR="008A4801" w:rsidRPr="005E01EE">
              <w:rPr>
                <w:sz w:val="22"/>
                <w:szCs w:val="22"/>
              </w:rPr>
              <w:t>Payments</w:t>
            </w:r>
            <w:r w:rsidR="004251EB">
              <w:rPr>
                <w:sz w:val="22"/>
                <w:szCs w:val="22"/>
              </w:rPr>
              <w:t>.</w:t>
            </w:r>
            <w:r w:rsidR="005E01EE" w:rsidRPr="005E01EE">
              <w:rPr>
                <w:sz w:val="22"/>
                <w:szCs w:val="22"/>
              </w:rPr>
              <w:t xml:space="preserve"> </w:t>
            </w:r>
          </w:p>
          <w:p w14:paraId="6D3DE2E9" w14:textId="77777777" w:rsidR="00DD529E" w:rsidRPr="005E01EE" w:rsidRDefault="00DD529E" w:rsidP="00DD529E">
            <w:pPr>
              <w:pStyle w:val="ListParagraph"/>
              <w:rPr>
                <w:sz w:val="22"/>
                <w:szCs w:val="22"/>
              </w:rPr>
            </w:pPr>
          </w:p>
          <w:p w14:paraId="768784CA" w14:textId="66022D9D" w:rsidR="00B8571B" w:rsidRPr="007025C1" w:rsidRDefault="006C65F4" w:rsidP="004702A4">
            <w:pPr>
              <w:pStyle w:val="ListParagraph"/>
              <w:jc w:val="center"/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</w:pPr>
            <w:r w:rsidRPr="002C4F80"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>Do not hi</w:t>
            </w:r>
            <w:r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>t</w:t>
            </w:r>
            <w:r w:rsidRPr="002C4F80"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 xml:space="preserve"> Submit yet!!</w:t>
            </w:r>
          </w:p>
        </w:tc>
      </w:tr>
      <w:tr w:rsidR="003B4E57" w14:paraId="18725EE8" w14:textId="77777777">
        <w:tc>
          <w:tcPr>
            <w:tcW w:w="9355" w:type="dxa"/>
            <w:gridSpan w:val="3"/>
          </w:tcPr>
          <w:p w14:paraId="4F3C5C6D" w14:textId="77777777" w:rsidR="003B4E57" w:rsidRDefault="003B4E57" w:rsidP="003B4E57">
            <w:pPr>
              <w:jc w:val="center"/>
            </w:pPr>
          </w:p>
          <w:p w14:paraId="4238CF38" w14:textId="2879961A" w:rsidR="003B4E57" w:rsidRPr="00C43F62" w:rsidRDefault="003B4E57" w:rsidP="003B4E57">
            <w:pPr>
              <w:spacing w:after="120"/>
              <w:jc w:val="center"/>
            </w:pPr>
            <w:r w:rsidRPr="00311424">
              <w:rPr>
                <w:b/>
                <w:bCs/>
              </w:rPr>
              <w:t xml:space="preserve">Create Ad Hoc Payment – </w:t>
            </w:r>
            <w:r>
              <w:rPr>
                <w:b/>
                <w:bCs/>
              </w:rPr>
              <w:t>Right</w:t>
            </w:r>
            <w:r w:rsidRPr="00311424">
              <w:rPr>
                <w:b/>
                <w:bCs/>
              </w:rPr>
              <w:t xml:space="preserve"> Side of Screen</w:t>
            </w:r>
          </w:p>
        </w:tc>
      </w:tr>
      <w:tr w:rsidR="00373100" w14:paraId="59C7FD87" w14:textId="77777777" w:rsidTr="003B4E57">
        <w:tc>
          <w:tcPr>
            <w:tcW w:w="805" w:type="dxa"/>
            <w:gridSpan w:val="2"/>
          </w:tcPr>
          <w:p w14:paraId="5C1B6EBB" w14:textId="77777777" w:rsidR="005E17AC" w:rsidRDefault="005E17AC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2F6F4C7F" w14:textId="77777777" w:rsidR="005E17AC" w:rsidRDefault="005E17AC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4E60F4DB" w14:textId="77777777" w:rsidR="005E17AC" w:rsidRDefault="005E17AC" w:rsidP="00501A8C">
            <w:pPr>
              <w:jc w:val="right"/>
              <w:rPr>
                <w:b/>
                <w:bCs/>
                <w:color w:val="C00000"/>
                <w:sz w:val="14"/>
                <w:szCs w:val="14"/>
              </w:rPr>
            </w:pPr>
          </w:p>
          <w:p w14:paraId="6B16DC35" w14:textId="77777777" w:rsidR="005E17AC" w:rsidRDefault="005E17AC" w:rsidP="00501A8C">
            <w:pPr>
              <w:jc w:val="right"/>
              <w:rPr>
                <w:b/>
                <w:bCs/>
                <w:color w:val="C00000"/>
                <w:sz w:val="14"/>
                <w:szCs w:val="14"/>
              </w:rPr>
            </w:pPr>
          </w:p>
          <w:p w14:paraId="270121B3" w14:textId="77777777" w:rsidR="005E17AC" w:rsidRPr="00807E24" w:rsidRDefault="005E17AC" w:rsidP="00501A8C">
            <w:pPr>
              <w:jc w:val="right"/>
              <w:rPr>
                <w:b/>
                <w:bCs/>
                <w:color w:val="C00000"/>
                <w:sz w:val="16"/>
                <w:szCs w:val="16"/>
              </w:rPr>
            </w:pPr>
          </w:p>
          <w:p w14:paraId="7D93EC6B" w14:textId="462B867A" w:rsidR="00373100" w:rsidRPr="001964CA" w:rsidRDefault="006C61F9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1964CA" w:rsidRPr="001964CA">
              <w:rPr>
                <w:b/>
                <w:bCs/>
                <w:color w:val="C00000"/>
                <w:sz w:val="20"/>
                <w:szCs w:val="20"/>
              </w:rPr>
              <w:t>5</w:t>
            </w:r>
          </w:p>
          <w:p w14:paraId="6FB02335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</w:p>
          <w:p w14:paraId="6301C083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</w:p>
          <w:p w14:paraId="110F0855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</w:p>
          <w:p w14:paraId="7F4A80F6" w14:textId="49463E08" w:rsidR="006C61F9" w:rsidRPr="001964CA" w:rsidRDefault="006C61F9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1964CA" w:rsidRPr="001964CA">
              <w:rPr>
                <w:b/>
                <w:bCs/>
                <w:color w:val="C00000"/>
                <w:sz w:val="20"/>
                <w:szCs w:val="20"/>
              </w:rPr>
              <w:t>6</w:t>
            </w:r>
          </w:p>
          <w:p w14:paraId="30628496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</w:p>
          <w:p w14:paraId="433E016D" w14:textId="2A6301C9" w:rsidR="006C61F9" w:rsidRPr="001964CA" w:rsidRDefault="006C61F9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1964CA" w:rsidRPr="001964CA">
              <w:rPr>
                <w:b/>
                <w:bCs/>
                <w:color w:val="C00000"/>
                <w:sz w:val="20"/>
                <w:szCs w:val="20"/>
              </w:rPr>
              <w:t>7</w:t>
            </w:r>
          </w:p>
          <w:p w14:paraId="65B9CA26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</w:rPr>
            </w:pPr>
          </w:p>
          <w:p w14:paraId="7E5B92D6" w14:textId="76A006C9" w:rsidR="006C61F9" w:rsidRPr="001964CA" w:rsidRDefault="006C61F9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1964CA" w:rsidRPr="001964CA">
              <w:rPr>
                <w:b/>
                <w:bCs/>
                <w:color w:val="C00000"/>
                <w:sz w:val="20"/>
                <w:szCs w:val="20"/>
              </w:rPr>
              <w:t>8</w:t>
            </w:r>
          </w:p>
          <w:p w14:paraId="75680C5B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3B37346F" w14:textId="1F027CC5" w:rsidR="006C61F9" w:rsidRPr="001964CA" w:rsidRDefault="006C61F9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1</w:t>
            </w:r>
            <w:r w:rsidR="001964CA" w:rsidRPr="001964CA">
              <w:rPr>
                <w:b/>
                <w:bCs/>
                <w:color w:val="C00000"/>
                <w:sz w:val="20"/>
                <w:szCs w:val="20"/>
              </w:rPr>
              <w:t>9</w:t>
            </w:r>
          </w:p>
          <w:p w14:paraId="57421006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1C949A90" w14:textId="29F202DD" w:rsidR="006C61F9" w:rsidRPr="001964CA" w:rsidRDefault="001964CA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20</w:t>
            </w:r>
          </w:p>
          <w:p w14:paraId="3642D310" w14:textId="77777777" w:rsidR="005E17AC" w:rsidRPr="001964CA" w:rsidRDefault="005E17AC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6A0A38B1" w14:textId="1182693A" w:rsidR="006C61F9" w:rsidRPr="001964CA" w:rsidRDefault="001964CA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21</w:t>
            </w:r>
          </w:p>
          <w:p w14:paraId="73C65879" w14:textId="77777777" w:rsidR="003E5457" w:rsidRPr="001964CA" w:rsidRDefault="003E5457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3A226B70" w14:textId="09F0DC6D" w:rsidR="006C61F9" w:rsidRPr="001964CA" w:rsidRDefault="001964CA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22</w:t>
            </w:r>
          </w:p>
          <w:p w14:paraId="10ABB975" w14:textId="77777777" w:rsidR="003E5457" w:rsidRPr="001964CA" w:rsidRDefault="003E5457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</w:p>
          <w:p w14:paraId="576A0BCA" w14:textId="033B8503" w:rsidR="006C61F9" w:rsidRPr="001964CA" w:rsidRDefault="001964CA" w:rsidP="00501A8C">
            <w:pPr>
              <w:jc w:val="right"/>
              <w:rPr>
                <w:b/>
                <w:bCs/>
                <w:color w:val="C00000"/>
                <w:sz w:val="20"/>
                <w:szCs w:val="20"/>
              </w:rPr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23</w:t>
            </w:r>
          </w:p>
          <w:p w14:paraId="581F75EE" w14:textId="77777777" w:rsidR="003E5457" w:rsidRPr="001964CA" w:rsidRDefault="003E5457" w:rsidP="00501A8C">
            <w:pPr>
              <w:jc w:val="right"/>
              <w:rPr>
                <w:b/>
                <w:bCs/>
                <w:color w:val="C00000"/>
                <w:sz w:val="22"/>
                <w:szCs w:val="22"/>
              </w:rPr>
            </w:pPr>
          </w:p>
          <w:p w14:paraId="2698362F" w14:textId="1787FBDF" w:rsidR="006C61F9" w:rsidRDefault="001964CA" w:rsidP="00501A8C">
            <w:pPr>
              <w:jc w:val="right"/>
            </w:pPr>
            <w:r w:rsidRPr="001964CA">
              <w:rPr>
                <w:b/>
                <w:bCs/>
                <w:color w:val="C00000"/>
                <w:sz w:val="20"/>
                <w:szCs w:val="20"/>
              </w:rPr>
              <w:t>24</w:t>
            </w:r>
          </w:p>
        </w:tc>
        <w:tc>
          <w:tcPr>
            <w:tcW w:w="8550" w:type="dxa"/>
          </w:tcPr>
          <w:p w14:paraId="38636FE2" w14:textId="33A9AF35" w:rsidR="00501A8C" w:rsidRDefault="00C43F62" w:rsidP="004321AD">
            <w:r w:rsidRPr="00C43F62">
              <w:rPr>
                <w:noProof/>
              </w:rPr>
              <w:drawing>
                <wp:inline distT="0" distB="0" distL="0" distR="0" wp14:anchorId="62096B3A" wp14:editId="2C10CF0B">
                  <wp:extent cx="3276600" cy="4503639"/>
                  <wp:effectExtent l="0" t="0" r="0" b="0"/>
                  <wp:docPr id="12967689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76896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71" cy="4524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5457" w14:paraId="18AECB6B" w14:textId="77777777" w:rsidTr="003B4E57">
        <w:tc>
          <w:tcPr>
            <w:tcW w:w="9355" w:type="dxa"/>
            <w:gridSpan w:val="3"/>
          </w:tcPr>
          <w:p w14:paraId="64A1706B" w14:textId="77777777" w:rsidR="003E5457" w:rsidRDefault="003E5457" w:rsidP="004321AD">
            <w:pPr>
              <w:rPr>
                <w:noProof/>
              </w:rPr>
            </w:pPr>
          </w:p>
          <w:p w14:paraId="57A6EAD8" w14:textId="77777777" w:rsidR="003E5457" w:rsidRDefault="00BC4FFE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(Control Total Amount) Enter amount as shown on check.</w:t>
            </w:r>
          </w:p>
          <w:p w14:paraId="41AE2402" w14:textId="77777777" w:rsidR="00BC4FFE" w:rsidRDefault="00BC4FFE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(Tax Amount) Leave at 0.00</w:t>
            </w:r>
          </w:p>
          <w:p w14:paraId="5F8B145D" w14:textId="77777777" w:rsidR="00552783" w:rsidRDefault="00552783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(Freight Amount) Leave at 0.00</w:t>
            </w:r>
          </w:p>
          <w:p w14:paraId="1E38103B" w14:textId="77777777" w:rsidR="00552783" w:rsidRDefault="00552783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(Memo) Leave blank.</w:t>
            </w:r>
          </w:p>
          <w:p w14:paraId="2593675A" w14:textId="090CFF08" w:rsidR="00552783" w:rsidRDefault="000E1EF6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(Addenda) Leave blank</w:t>
            </w:r>
            <w:r w:rsidR="004509EF">
              <w:rPr>
                <w:noProof/>
              </w:rPr>
              <w:t>.</w:t>
            </w:r>
          </w:p>
          <w:p w14:paraId="54E9CEEC" w14:textId="77777777" w:rsidR="000E1EF6" w:rsidRDefault="000E1EF6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(External Reference) Enter 8-digit check number with no spaces.</w:t>
            </w:r>
          </w:p>
          <w:p w14:paraId="0FB0CCD7" w14:textId="77777777" w:rsidR="000E1EF6" w:rsidRDefault="000B57BF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(Tax Authority Form Type) Do not select anything.</w:t>
            </w:r>
          </w:p>
          <w:p w14:paraId="07815E58" w14:textId="52A09E10" w:rsidR="000B57BF" w:rsidRDefault="000B57BF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(TIN Type)</w:t>
            </w:r>
            <w:r w:rsidR="004509EF">
              <w:rPr>
                <w:noProof/>
              </w:rPr>
              <w:t xml:space="preserve"> Leave blank.</w:t>
            </w:r>
          </w:p>
          <w:p w14:paraId="5122D564" w14:textId="77777777" w:rsidR="004509EF" w:rsidRDefault="004509EF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(Tax ID) Leave blank.</w:t>
            </w:r>
          </w:p>
          <w:p w14:paraId="42ADA72D" w14:textId="77777777" w:rsidR="004509EF" w:rsidRDefault="00174AB2" w:rsidP="00807E24">
            <w:pPr>
              <w:pStyle w:val="ListParagraph"/>
              <w:numPr>
                <w:ilvl w:val="0"/>
                <w:numId w:val="20"/>
              </w:numPr>
              <w:rPr>
                <w:noProof/>
              </w:rPr>
            </w:pPr>
            <w:r>
              <w:rPr>
                <w:noProof/>
              </w:rPr>
              <w:t>(Tax Payment) Leave blank.</w:t>
            </w:r>
          </w:p>
          <w:p w14:paraId="6844BDDB" w14:textId="77777777" w:rsidR="00174AB2" w:rsidRDefault="00174AB2" w:rsidP="002C4F80">
            <w:pPr>
              <w:pStyle w:val="ListParagraph"/>
              <w:rPr>
                <w:noProof/>
              </w:rPr>
            </w:pPr>
          </w:p>
          <w:p w14:paraId="78624196" w14:textId="77777777" w:rsidR="002C4F80" w:rsidRDefault="002C4F80" w:rsidP="002C4F80">
            <w:pPr>
              <w:pStyle w:val="ListParagraph"/>
              <w:jc w:val="center"/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</w:pPr>
            <w:r w:rsidRPr="002C4F80"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>Do not hi</w:t>
            </w:r>
            <w:r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>t</w:t>
            </w:r>
            <w:r w:rsidRPr="002C4F80">
              <w:rPr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t xml:space="preserve"> Submit yet!!</w:t>
            </w:r>
          </w:p>
          <w:p w14:paraId="73A4E9EB" w14:textId="39D3006D" w:rsidR="002C4F80" w:rsidRPr="002C4F80" w:rsidRDefault="002C4F80" w:rsidP="002C4F80">
            <w:pPr>
              <w:pStyle w:val="ListParagraph"/>
              <w:jc w:val="center"/>
              <w:rPr>
                <w:b/>
                <w:bCs/>
                <w:i/>
                <w:iCs/>
                <w:noProof/>
              </w:rPr>
            </w:pPr>
          </w:p>
        </w:tc>
      </w:tr>
    </w:tbl>
    <w:p w14:paraId="058DBD9C" w14:textId="77777777" w:rsidR="00373100" w:rsidRDefault="00373100" w:rsidP="004321AD"/>
    <w:p w14:paraId="63E68D73" w14:textId="77777777" w:rsidR="00F80E0D" w:rsidRDefault="00F80E0D" w:rsidP="004321AD"/>
    <w:p w14:paraId="3D099407" w14:textId="1ECD5729" w:rsidR="002B4848" w:rsidRDefault="002B4848" w:rsidP="004321AD">
      <w:r>
        <w:lastRenderedPageBreak/>
        <w:t>At the bottom of the Create Ad Hoc Payment scree</w:t>
      </w:r>
      <w:r w:rsidR="006F48C9">
        <w:t>n is a scrolling table with several sections including the following:</w:t>
      </w:r>
    </w:p>
    <w:p w14:paraId="44FF5FA5" w14:textId="52B35C7D" w:rsidR="006F48C9" w:rsidRDefault="00C17DFE" w:rsidP="004321AD">
      <w:r w:rsidRPr="00C17DFE">
        <w:rPr>
          <w:noProof/>
        </w:rPr>
        <w:drawing>
          <wp:inline distT="0" distB="0" distL="0" distR="0" wp14:anchorId="45F00BE4" wp14:editId="1FB139F9">
            <wp:extent cx="5943600" cy="438150"/>
            <wp:effectExtent l="0" t="0" r="0" b="0"/>
            <wp:docPr id="978369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6997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C80B" w14:textId="77777777" w:rsidR="002C3F54" w:rsidRPr="009D55F6" w:rsidRDefault="001A3B11" w:rsidP="009D55F6">
      <w:pPr>
        <w:widowControl w:val="0"/>
        <w:tabs>
          <w:tab w:val="left" w:pos="1078"/>
        </w:tabs>
        <w:autoSpaceDE w:val="0"/>
        <w:autoSpaceDN w:val="0"/>
        <w:spacing w:before="46" w:after="0" w:line="240" w:lineRule="auto"/>
        <w:ind w:left="209"/>
        <w:rPr>
          <w:rFonts w:ascii="Calibri" w:hAnsi="Calibri"/>
        </w:rPr>
      </w:pPr>
      <w:r>
        <w:t>You will need to complete the fields in the Lines section</w:t>
      </w:r>
      <w:r w:rsidR="009A7E99">
        <w:t xml:space="preserve"> as described below.</w:t>
      </w:r>
      <w:r w:rsidR="002C3F54">
        <w:t xml:space="preserve"> </w:t>
      </w:r>
      <w:r w:rsidR="002C3F54" w:rsidRPr="009D55F6">
        <w:rPr>
          <w:w w:val="105"/>
        </w:rPr>
        <w:t>Use</w:t>
      </w:r>
      <w:r w:rsidR="002C3F54" w:rsidRPr="009D55F6">
        <w:rPr>
          <w:spacing w:val="-15"/>
          <w:w w:val="105"/>
        </w:rPr>
        <w:t xml:space="preserve"> </w:t>
      </w:r>
      <w:r w:rsidR="002C3F54" w:rsidRPr="009D55F6">
        <w:rPr>
          <w:w w:val="105"/>
        </w:rPr>
        <w:t>the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bottom</w:t>
      </w:r>
      <w:r w:rsidR="002C3F54" w:rsidRPr="009D55F6">
        <w:rPr>
          <w:spacing w:val="-13"/>
          <w:w w:val="105"/>
        </w:rPr>
        <w:t xml:space="preserve"> </w:t>
      </w:r>
      <w:r w:rsidR="002C3F54" w:rsidRPr="009D55F6">
        <w:rPr>
          <w:w w:val="105"/>
        </w:rPr>
        <w:t>scroll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arrow</w:t>
      </w:r>
      <w:r w:rsidR="002C3F54" w:rsidRPr="009D55F6">
        <w:rPr>
          <w:spacing w:val="-15"/>
          <w:w w:val="105"/>
        </w:rPr>
        <w:t xml:space="preserve"> </w:t>
      </w:r>
      <w:r w:rsidR="002C3F54" w:rsidRPr="009D55F6">
        <w:rPr>
          <w:w w:val="105"/>
        </w:rPr>
        <w:t>to</w:t>
      </w:r>
      <w:r w:rsidR="002C3F54" w:rsidRPr="009D55F6">
        <w:rPr>
          <w:spacing w:val="-12"/>
          <w:w w:val="105"/>
        </w:rPr>
        <w:t xml:space="preserve"> </w:t>
      </w:r>
      <w:r w:rsidR="002C3F54" w:rsidRPr="009D55F6">
        <w:rPr>
          <w:w w:val="105"/>
        </w:rPr>
        <w:t>move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to</w:t>
      </w:r>
      <w:r w:rsidR="002C3F54" w:rsidRPr="009D55F6">
        <w:rPr>
          <w:spacing w:val="-13"/>
          <w:w w:val="105"/>
        </w:rPr>
        <w:t xml:space="preserve"> </w:t>
      </w:r>
      <w:r w:rsidR="002C3F54" w:rsidRPr="009D55F6">
        <w:rPr>
          <w:w w:val="105"/>
        </w:rPr>
        <w:t>ﬁll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more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boxes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to</w:t>
      </w:r>
      <w:r w:rsidR="002C3F54" w:rsidRPr="009D55F6">
        <w:rPr>
          <w:spacing w:val="-14"/>
          <w:w w:val="105"/>
        </w:rPr>
        <w:t xml:space="preserve"> </w:t>
      </w:r>
      <w:r w:rsidR="002C3F54" w:rsidRPr="009D55F6">
        <w:rPr>
          <w:w w:val="105"/>
        </w:rPr>
        <w:t>the</w:t>
      </w:r>
      <w:r w:rsidR="002C3F54" w:rsidRPr="009D55F6">
        <w:rPr>
          <w:spacing w:val="-13"/>
          <w:w w:val="105"/>
        </w:rPr>
        <w:t xml:space="preserve"> </w:t>
      </w:r>
      <w:r w:rsidR="002C3F54" w:rsidRPr="009D55F6">
        <w:rPr>
          <w:spacing w:val="-2"/>
          <w:w w:val="105"/>
        </w:rPr>
        <w:t>right</w:t>
      </w:r>
      <w:r w:rsidR="002C3F54" w:rsidRPr="009D55F6">
        <w:rPr>
          <w:rFonts w:ascii="Calibri" w:hAnsi="Calibri"/>
          <w:spacing w:val="-2"/>
          <w:w w:val="105"/>
        </w:rPr>
        <w:t>.</w:t>
      </w:r>
    </w:p>
    <w:p w14:paraId="76BE1C2C" w14:textId="3AC41EFF" w:rsidR="00C17DFE" w:rsidRDefault="00C17DFE" w:rsidP="004321AD"/>
    <w:p w14:paraId="41DBA664" w14:textId="714D2BF3" w:rsidR="004321AD" w:rsidRDefault="00852364" w:rsidP="004321AD">
      <w:r w:rsidRPr="00852364">
        <w:rPr>
          <w:noProof/>
        </w:rPr>
        <w:drawing>
          <wp:inline distT="0" distB="0" distL="0" distR="0" wp14:anchorId="389C0B21" wp14:editId="7F5CCE1E">
            <wp:extent cx="5932981" cy="1495425"/>
            <wp:effectExtent l="0" t="0" r="0" b="0"/>
            <wp:docPr id="1215783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83021" name=""/>
                    <pic:cNvPicPr/>
                  </pic:nvPicPr>
                  <pic:blipFill rotWithShape="1">
                    <a:blip r:embed="rId24"/>
                    <a:srcRect r="23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81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8C08E" w14:textId="77777777" w:rsidR="00615E1C" w:rsidRPr="007C0B80" w:rsidRDefault="003607B5" w:rsidP="00E34EDA">
      <w:pPr>
        <w:pStyle w:val="ListParagraph"/>
        <w:widowControl w:val="0"/>
        <w:numPr>
          <w:ilvl w:val="1"/>
          <w:numId w:val="19"/>
        </w:numPr>
        <w:tabs>
          <w:tab w:val="left" w:pos="1079"/>
        </w:tabs>
        <w:autoSpaceDE w:val="0"/>
        <w:autoSpaceDN w:val="0"/>
        <w:spacing w:after="0" w:line="240" w:lineRule="auto"/>
        <w:rPr>
          <w:color w:val="C00000"/>
        </w:rPr>
      </w:pPr>
      <w:r w:rsidRPr="007C0B80">
        <w:rPr>
          <w:spacing w:val="-2"/>
          <w:w w:val="105"/>
        </w:rPr>
        <w:t>(Company)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It</w:t>
      </w:r>
      <w:r w:rsidRPr="007C0B80">
        <w:rPr>
          <w:spacing w:val="-5"/>
          <w:w w:val="105"/>
        </w:rPr>
        <w:t xml:space="preserve"> </w:t>
      </w:r>
      <w:r w:rsidRPr="007C0B80">
        <w:rPr>
          <w:spacing w:val="-2"/>
          <w:w w:val="105"/>
        </w:rPr>
        <w:t>should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default</w:t>
      </w:r>
      <w:r w:rsidRPr="007C0B80">
        <w:rPr>
          <w:spacing w:val="-5"/>
          <w:w w:val="105"/>
        </w:rPr>
        <w:t xml:space="preserve"> </w:t>
      </w:r>
      <w:r w:rsidRPr="007C0B80">
        <w:rPr>
          <w:spacing w:val="-2"/>
          <w:w w:val="105"/>
        </w:rPr>
        <w:t>based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on</w:t>
      </w:r>
      <w:r w:rsidRPr="007C0B80">
        <w:rPr>
          <w:spacing w:val="-3"/>
          <w:w w:val="105"/>
        </w:rPr>
        <w:t xml:space="preserve"> </w:t>
      </w:r>
      <w:r w:rsidRPr="007C0B80">
        <w:rPr>
          <w:spacing w:val="-2"/>
          <w:w w:val="105"/>
        </w:rPr>
        <w:t>previous</w:t>
      </w:r>
      <w:r w:rsidRPr="007C0B80">
        <w:rPr>
          <w:spacing w:val="-3"/>
          <w:w w:val="105"/>
        </w:rPr>
        <w:t xml:space="preserve"> </w:t>
      </w:r>
      <w:r w:rsidRPr="007C0B80">
        <w:rPr>
          <w:spacing w:val="-2"/>
          <w:w w:val="105"/>
        </w:rPr>
        <w:t>entries</w:t>
      </w:r>
      <w:r w:rsidRPr="007C0B80">
        <w:rPr>
          <w:spacing w:val="-3"/>
          <w:w w:val="105"/>
        </w:rPr>
        <w:t xml:space="preserve"> </w:t>
      </w:r>
      <w:r w:rsidRPr="007C0B80">
        <w:rPr>
          <w:spacing w:val="-2"/>
          <w:w w:val="105"/>
        </w:rPr>
        <w:t>that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were</w:t>
      </w:r>
      <w:r w:rsidRPr="007C0B80">
        <w:rPr>
          <w:spacing w:val="-3"/>
          <w:w w:val="105"/>
        </w:rPr>
        <w:t xml:space="preserve"> </w:t>
      </w:r>
      <w:r w:rsidRPr="007C0B80">
        <w:rPr>
          <w:spacing w:val="-2"/>
          <w:w w:val="105"/>
        </w:rPr>
        <w:t>entered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on</w:t>
      </w:r>
      <w:r w:rsidRPr="007C0B80">
        <w:rPr>
          <w:spacing w:val="-4"/>
          <w:w w:val="105"/>
        </w:rPr>
        <w:t xml:space="preserve"> </w:t>
      </w:r>
      <w:r w:rsidRPr="007C0B80">
        <w:rPr>
          <w:spacing w:val="-2"/>
          <w:w w:val="105"/>
        </w:rPr>
        <w:t>the information</w:t>
      </w:r>
      <w:r w:rsidRPr="007C0B80">
        <w:rPr>
          <w:spacing w:val="-4"/>
          <w:w w:val="105"/>
        </w:rPr>
        <w:t xml:space="preserve"> page.</w:t>
      </w:r>
    </w:p>
    <w:p w14:paraId="4A7C93D9" w14:textId="58BA513E" w:rsidR="00C0572F" w:rsidRPr="007C0B80" w:rsidRDefault="007C0B80" w:rsidP="00E34EDA">
      <w:pPr>
        <w:pStyle w:val="ListParagraph"/>
        <w:widowControl w:val="0"/>
        <w:numPr>
          <w:ilvl w:val="1"/>
          <w:numId w:val="19"/>
        </w:numPr>
        <w:tabs>
          <w:tab w:val="left" w:pos="1079"/>
        </w:tabs>
        <w:autoSpaceDE w:val="0"/>
        <w:autoSpaceDN w:val="0"/>
        <w:spacing w:after="0" w:line="240" w:lineRule="auto"/>
      </w:pPr>
      <w:r w:rsidRPr="00E34EDA">
        <w:rPr>
          <w:spacing w:val="-4"/>
          <w:w w:val="105"/>
        </w:rPr>
        <w:t xml:space="preserve">Item - </w:t>
      </w:r>
      <w:r w:rsidR="00F80E0D" w:rsidRPr="00E34EDA">
        <w:rPr>
          <w:spacing w:val="-4"/>
          <w:w w:val="105"/>
        </w:rPr>
        <w:t>Leave blank.</w:t>
      </w:r>
    </w:p>
    <w:p w14:paraId="06658111" w14:textId="77777777" w:rsidR="003607B5" w:rsidRPr="004B5086" w:rsidRDefault="003607B5" w:rsidP="00E34EDA">
      <w:pPr>
        <w:pStyle w:val="ListParagraph"/>
        <w:widowControl w:val="0"/>
        <w:numPr>
          <w:ilvl w:val="1"/>
          <w:numId w:val="19"/>
        </w:numPr>
        <w:tabs>
          <w:tab w:val="left" w:pos="1078"/>
        </w:tabs>
        <w:autoSpaceDE w:val="0"/>
        <w:autoSpaceDN w:val="0"/>
        <w:spacing w:before="46" w:after="0" w:line="240" w:lineRule="auto"/>
      </w:pPr>
      <w:r w:rsidRPr="00E34EDA">
        <w:rPr>
          <w:w w:val="105"/>
        </w:rPr>
        <w:t>(Item</w:t>
      </w:r>
      <w:r w:rsidRPr="00E34EDA">
        <w:rPr>
          <w:spacing w:val="-14"/>
          <w:w w:val="105"/>
        </w:rPr>
        <w:t xml:space="preserve"> </w:t>
      </w:r>
      <w:r w:rsidRPr="00E34EDA">
        <w:rPr>
          <w:w w:val="105"/>
        </w:rPr>
        <w:t>Description)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Give</w:t>
      </w:r>
      <w:r w:rsidRPr="00E34EDA">
        <w:rPr>
          <w:spacing w:val="-9"/>
          <w:w w:val="105"/>
        </w:rPr>
        <w:t xml:space="preserve"> </w:t>
      </w:r>
      <w:r w:rsidRPr="00E34EDA">
        <w:rPr>
          <w:w w:val="105"/>
        </w:rPr>
        <w:t>a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description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of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what</w:t>
      </w:r>
      <w:r w:rsidRPr="00E34EDA">
        <w:rPr>
          <w:spacing w:val="-10"/>
          <w:w w:val="105"/>
        </w:rPr>
        <w:t xml:space="preserve"> </w:t>
      </w:r>
      <w:r w:rsidRPr="00E34EDA">
        <w:rPr>
          <w:w w:val="105"/>
        </w:rPr>
        <w:t>the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payment</w:t>
      </w:r>
      <w:r w:rsidRPr="00E34EDA">
        <w:rPr>
          <w:spacing w:val="-13"/>
          <w:w w:val="105"/>
        </w:rPr>
        <w:t xml:space="preserve"> </w:t>
      </w:r>
      <w:r w:rsidRPr="00E34EDA">
        <w:rPr>
          <w:w w:val="105"/>
        </w:rPr>
        <w:t>is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for.</w:t>
      </w:r>
      <w:r w:rsidRPr="00E34EDA">
        <w:rPr>
          <w:spacing w:val="34"/>
          <w:w w:val="105"/>
        </w:rPr>
        <w:t xml:space="preserve"> </w:t>
      </w:r>
      <w:r w:rsidRPr="00E34EDA">
        <w:rPr>
          <w:w w:val="105"/>
        </w:rPr>
        <w:t>In</w:t>
      </w:r>
      <w:r w:rsidRPr="00E34EDA">
        <w:rPr>
          <w:spacing w:val="-10"/>
          <w:w w:val="105"/>
        </w:rPr>
        <w:t xml:space="preserve"> </w:t>
      </w:r>
      <w:r w:rsidRPr="00E34EDA">
        <w:rPr>
          <w:w w:val="105"/>
        </w:rPr>
        <w:t>this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example,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it</w:t>
      </w:r>
      <w:r w:rsidRPr="00E34EDA">
        <w:rPr>
          <w:spacing w:val="-13"/>
          <w:w w:val="105"/>
        </w:rPr>
        <w:t xml:space="preserve"> </w:t>
      </w:r>
      <w:r w:rsidRPr="00E34EDA">
        <w:rPr>
          <w:w w:val="105"/>
        </w:rPr>
        <w:t>was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a</w:t>
      </w:r>
      <w:r w:rsidRPr="00E34EDA">
        <w:rPr>
          <w:spacing w:val="-12"/>
          <w:w w:val="105"/>
        </w:rPr>
        <w:t xml:space="preserve"> </w:t>
      </w:r>
      <w:r w:rsidRPr="00E34EDA">
        <w:rPr>
          <w:w w:val="105"/>
        </w:rPr>
        <w:t>reimbursement</w:t>
      </w:r>
      <w:r w:rsidRPr="00E34EDA">
        <w:rPr>
          <w:spacing w:val="-13"/>
          <w:w w:val="105"/>
        </w:rPr>
        <w:t xml:space="preserve"> </w:t>
      </w:r>
      <w:r w:rsidRPr="00E34EDA">
        <w:rPr>
          <w:w w:val="105"/>
        </w:rPr>
        <w:t>for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4H</w:t>
      </w:r>
      <w:r w:rsidRPr="00E34EDA">
        <w:rPr>
          <w:spacing w:val="-11"/>
          <w:w w:val="105"/>
        </w:rPr>
        <w:t xml:space="preserve"> </w:t>
      </w:r>
      <w:r w:rsidRPr="00E34EDA">
        <w:rPr>
          <w:w w:val="105"/>
        </w:rPr>
        <w:t>meeting</w:t>
      </w:r>
      <w:r w:rsidRPr="00E34EDA">
        <w:rPr>
          <w:spacing w:val="-13"/>
          <w:w w:val="105"/>
        </w:rPr>
        <w:t xml:space="preserve"> </w:t>
      </w:r>
      <w:r w:rsidRPr="00E34EDA">
        <w:rPr>
          <w:spacing w:val="-2"/>
          <w:w w:val="105"/>
        </w:rPr>
        <w:t>supplies.</w:t>
      </w:r>
    </w:p>
    <w:p w14:paraId="7F151F92" w14:textId="77777777" w:rsidR="003607B5" w:rsidRPr="004B5086" w:rsidRDefault="003607B5" w:rsidP="00E34EDA">
      <w:pPr>
        <w:pStyle w:val="ListParagraph"/>
        <w:widowControl w:val="0"/>
        <w:numPr>
          <w:ilvl w:val="1"/>
          <w:numId w:val="19"/>
        </w:numPr>
        <w:tabs>
          <w:tab w:val="left" w:pos="1078"/>
        </w:tabs>
        <w:autoSpaceDE w:val="0"/>
        <w:autoSpaceDN w:val="0"/>
        <w:spacing w:before="47" w:after="0" w:line="240" w:lineRule="auto"/>
      </w:pPr>
      <w:r w:rsidRPr="00E34EDA">
        <w:rPr>
          <w:w w:val="105"/>
        </w:rPr>
        <w:t>(Spend</w:t>
      </w:r>
      <w:r w:rsidRPr="00E34EDA">
        <w:rPr>
          <w:spacing w:val="-7"/>
          <w:w w:val="105"/>
        </w:rPr>
        <w:t xml:space="preserve"> </w:t>
      </w:r>
      <w:r w:rsidRPr="00E34EDA">
        <w:rPr>
          <w:w w:val="105"/>
        </w:rPr>
        <w:t>Category)</w:t>
      </w:r>
      <w:r w:rsidRPr="00E34EDA">
        <w:rPr>
          <w:spacing w:val="-7"/>
          <w:w w:val="105"/>
        </w:rPr>
        <w:t xml:space="preserve"> </w:t>
      </w:r>
      <w:r w:rsidRPr="00E34EDA">
        <w:rPr>
          <w:w w:val="105"/>
        </w:rPr>
        <w:t>Scroll</w:t>
      </w:r>
      <w:r w:rsidRPr="00E34EDA">
        <w:rPr>
          <w:spacing w:val="-4"/>
          <w:w w:val="105"/>
        </w:rPr>
        <w:t xml:space="preserve"> </w:t>
      </w:r>
      <w:r w:rsidRPr="00E34EDA">
        <w:rPr>
          <w:w w:val="105"/>
        </w:rPr>
        <w:t>down</w:t>
      </w:r>
      <w:r w:rsidRPr="00E34EDA">
        <w:rPr>
          <w:spacing w:val="-6"/>
          <w:w w:val="105"/>
        </w:rPr>
        <w:t xml:space="preserve"> </w:t>
      </w:r>
      <w:r w:rsidRPr="00E34EDA">
        <w:rPr>
          <w:w w:val="105"/>
        </w:rPr>
        <w:t>to</w:t>
      </w:r>
      <w:r w:rsidRPr="00E34EDA">
        <w:rPr>
          <w:spacing w:val="-6"/>
          <w:w w:val="105"/>
        </w:rPr>
        <w:t xml:space="preserve"> </w:t>
      </w:r>
      <w:r w:rsidRPr="00E34EDA">
        <w:rPr>
          <w:w w:val="105"/>
        </w:rPr>
        <w:t>select</w:t>
      </w:r>
      <w:r w:rsidRPr="00E34EDA">
        <w:rPr>
          <w:spacing w:val="-8"/>
          <w:w w:val="105"/>
        </w:rPr>
        <w:t xml:space="preserve"> </w:t>
      </w:r>
      <w:r w:rsidRPr="00E34EDA">
        <w:rPr>
          <w:w w:val="105"/>
        </w:rPr>
        <w:t>spend</w:t>
      </w:r>
      <w:r w:rsidRPr="00E34EDA">
        <w:rPr>
          <w:spacing w:val="-6"/>
          <w:w w:val="105"/>
        </w:rPr>
        <w:t xml:space="preserve"> </w:t>
      </w:r>
      <w:r w:rsidRPr="00E34EDA">
        <w:rPr>
          <w:w w:val="105"/>
        </w:rPr>
        <w:t>category.</w:t>
      </w:r>
      <w:r w:rsidRPr="00E34EDA">
        <w:rPr>
          <w:spacing w:val="46"/>
          <w:w w:val="105"/>
        </w:rPr>
        <w:t xml:space="preserve"> </w:t>
      </w:r>
      <w:r w:rsidRPr="00E34EDA">
        <w:rPr>
          <w:w w:val="105"/>
        </w:rPr>
        <w:t>Two</w:t>
      </w:r>
      <w:r w:rsidRPr="00E34EDA">
        <w:rPr>
          <w:spacing w:val="-6"/>
          <w:w w:val="105"/>
        </w:rPr>
        <w:t xml:space="preserve"> </w:t>
      </w:r>
      <w:r w:rsidRPr="00E34EDA">
        <w:rPr>
          <w:w w:val="105"/>
        </w:rPr>
        <w:t>of</w:t>
      </w:r>
      <w:r w:rsidRPr="00E34EDA">
        <w:rPr>
          <w:spacing w:val="-7"/>
          <w:w w:val="105"/>
        </w:rPr>
        <w:t xml:space="preserve"> </w:t>
      </w:r>
      <w:r w:rsidRPr="00E34EDA">
        <w:rPr>
          <w:w w:val="105"/>
        </w:rPr>
        <w:t>the</w:t>
      </w:r>
      <w:r w:rsidRPr="00E34EDA">
        <w:rPr>
          <w:spacing w:val="-3"/>
          <w:w w:val="105"/>
        </w:rPr>
        <w:t xml:space="preserve"> </w:t>
      </w:r>
      <w:r w:rsidRPr="00E34EDA">
        <w:rPr>
          <w:w w:val="105"/>
        </w:rPr>
        <w:t>most</w:t>
      </w:r>
      <w:r w:rsidRPr="00E34EDA">
        <w:rPr>
          <w:spacing w:val="-7"/>
          <w:w w:val="105"/>
        </w:rPr>
        <w:t xml:space="preserve"> </w:t>
      </w:r>
      <w:r w:rsidRPr="00E34EDA">
        <w:rPr>
          <w:w w:val="105"/>
        </w:rPr>
        <w:t>common</w:t>
      </w:r>
      <w:r w:rsidRPr="00E34EDA">
        <w:rPr>
          <w:spacing w:val="-5"/>
          <w:w w:val="105"/>
        </w:rPr>
        <w:t xml:space="preserve"> </w:t>
      </w:r>
      <w:r w:rsidRPr="00E34EDA">
        <w:rPr>
          <w:w w:val="105"/>
        </w:rPr>
        <w:t>options</w:t>
      </w:r>
      <w:r w:rsidRPr="00E34EDA">
        <w:rPr>
          <w:spacing w:val="-5"/>
          <w:w w:val="105"/>
        </w:rPr>
        <w:t xml:space="preserve"> </w:t>
      </w:r>
      <w:r w:rsidRPr="00E34EDA">
        <w:rPr>
          <w:w w:val="105"/>
        </w:rPr>
        <w:t>used</w:t>
      </w:r>
      <w:r w:rsidRPr="00E34EDA">
        <w:rPr>
          <w:spacing w:val="-6"/>
          <w:w w:val="105"/>
        </w:rPr>
        <w:t xml:space="preserve"> </w:t>
      </w:r>
      <w:r w:rsidRPr="00E34EDA">
        <w:rPr>
          <w:spacing w:val="-4"/>
          <w:w w:val="105"/>
        </w:rPr>
        <w:t>are:</w:t>
      </w:r>
    </w:p>
    <w:p w14:paraId="68691F4B" w14:textId="77777777" w:rsidR="003607B5" w:rsidRPr="004B5086" w:rsidRDefault="003607B5" w:rsidP="003607B5">
      <w:pPr>
        <w:pStyle w:val="ListParagraph"/>
        <w:widowControl w:val="0"/>
        <w:numPr>
          <w:ilvl w:val="2"/>
          <w:numId w:val="22"/>
        </w:numPr>
        <w:tabs>
          <w:tab w:val="left" w:pos="1439"/>
        </w:tabs>
        <w:autoSpaceDE w:val="0"/>
        <w:autoSpaceDN w:val="0"/>
        <w:spacing w:before="50" w:after="0" w:line="240" w:lineRule="auto"/>
        <w:ind w:left="1439"/>
        <w:contextualSpacing w:val="0"/>
      </w:pPr>
      <w:r w:rsidRPr="004B5086">
        <w:rPr>
          <w:w w:val="105"/>
        </w:rPr>
        <w:t>SC0013</w:t>
      </w:r>
      <w:r w:rsidRPr="004B5086">
        <w:rPr>
          <w:spacing w:val="-10"/>
          <w:w w:val="105"/>
        </w:rPr>
        <w:t xml:space="preserve"> </w:t>
      </w:r>
      <w:r w:rsidRPr="004B5086">
        <w:rPr>
          <w:w w:val="105"/>
        </w:rPr>
        <w:t>Food</w:t>
      </w:r>
      <w:r w:rsidRPr="004B5086">
        <w:rPr>
          <w:spacing w:val="-4"/>
          <w:w w:val="105"/>
        </w:rPr>
        <w:t xml:space="preserve"> </w:t>
      </w:r>
      <w:r w:rsidRPr="004B5086">
        <w:rPr>
          <w:w w:val="105"/>
        </w:rPr>
        <w:t>&amp;</w:t>
      </w:r>
      <w:r w:rsidRPr="004B5086">
        <w:rPr>
          <w:spacing w:val="-6"/>
          <w:w w:val="105"/>
        </w:rPr>
        <w:t xml:space="preserve"> </w:t>
      </w:r>
      <w:r w:rsidRPr="004B5086">
        <w:rPr>
          <w:w w:val="105"/>
        </w:rPr>
        <w:t>Beverage.</w:t>
      </w:r>
      <w:r w:rsidRPr="004B5086">
        <w:rPr>
          <w:spacing w:val="46"/>
          <w:w w:val="105"/>
        </w:rPr>
        <w:t xml:space="preserve"> </w:t>
      </w:r>
      <w:r w:rsidRPr="004B5086">
        <w:rPr>
          <w:w w:val="105"/>
        </w:rPr>
        <w:t>(Must</w:t>
      </w:r>
      <w:r w:rsidRPr="004B5086">
        <w:rPr>
          <w:spacing w:val="-8"/>
          <w:w w:val="105"/>
        </w:rPr>
        <w:t xml:space="preserve"> </w:t>
      </w:r>
      <w:r w:rsidRPr="004B5086">
        <w:rPr>
          <w:w w:val="105"/>
        </w:rPr>
        <w:t>have</w:t>
      </w:r>
      <w:r w:rsidRPr="004B5086">
        <w:rPr>
          <w:spacing w:val="-5"/>
          <w:w w:val="105"/>
        </w:rPr>
        <w:t xml:space="preserve"> </w:t>
      </w:r>
      <w:r w:rsidRPr="004B5086">
        <w:rPr>
          <w:w w:val="105"/>
        </w:rPr>
        <w:t>a</w:t>
      </w:r>
      <w:r w:rsidRPr="004B5086">
        <w:rPr>
          <w:spacing w:val="-4"/>
          <w:w w:val="105"/>
        </w:rPr>
        <w:t xml:space="preserve"> </w:t>
      </w:r>
      <w:r w:rsidRPr="004B5086">
        <w:rPr>
          <w:w w:val="105"/>
        </w:rPr>
        <w:t>completed</w:t>
      </w:r>
      <w:r w:rsidRPr="004B5086">
        <w:rPr>
          <w:spacing w:val="-6"/>
          <w:w w:val="105"/>
        </w:rPr>
        <w:t xml:space="preserve"> </w:t>
      </w:r>
      <w:r w:rsidRPr="004B5086">
        <w:rPr>
          <w:w w:val="105"/>
        </w:rPr>
        <w:t>Official</w:t>
      </w:r>
      <w:r w:rsidRPr="004B5086">
        <w:rPr>
          <w:spacing w:val="-3"/>
          <w:w w:val="105"/>
        </w:rPr>
        <w:t xml:space="preserve"> </w:t>
      </w:r>
      <w:r w:rsidRPr="004B5086">
        <w:rPr>
          <w:w w:val="105"/>
        </w:rPr>
        <w:t>Function</w:t>
      </w:r>
      <w:r w:rsidRPr="004B5086">
        <w:rPr>
          <w:spacing w:val="-7"/>
          <w:w w:val="105"/>
        </w:rPr>
        <w:t xml:space="preserve"> </w:t>
      </w:r>
      <w:r w:rsidRPr="004B5086">
        <w:rPr>
          <w:w w:val="105"/>
        </w:rPr>
        <w:t>Form</w:t>
      </w:r>
      <w:r w:rsidRPr="004B5086">
        <w:rPr>
          <w:spacing w:val="-7"/>
          <w:w w:val="105"/>
        </w:rPr>
        <w:t xml:space="preserve"> </w:t>
      </w:r>
      <w:r w:rsidRPr="004B5086">
        <w:rPr>
          <w:w w:val="105"/>
        </w:rPr>
        <w:t>and</w:t>
      </w:r>
      <w:r w:rsidRPr="004B5086">
        <w:rPr>
          <w:spacing w:val="-3"/>
          <w:w w:val="105"/>
        </w:rPr>
        <w:t xml:space="preserve"> </w:t>
      </w:r>
      <w:r w:rsidRPr="004B5086">
        <w:rPr>
          <w:w w:val="105"/>
        </w:rPr>
        <w:t>attendance</w:t>
      </w:r>
      <w:r w:rsidRPr="004B5086">
        <w:rPr>
          <w:spacing w:val="-5"/>
          <w:w w:val="105"/>
        </w:rPr>
        <w:t xml:space="preserve"> </w:t>
      </w:r>
      <w:r w:rsidRPr="004B5086">
        <w:rPr>
          <w:spacing w:val="-2"/>
          <w:w w:val="105"/>
        </w:rPr>
        <w:t>sheet)</w:t>
      </w:r>
    </w:p>
    <w:p w14:paraId="23E278CF" w14:textId="77777777" w:rsidR="003607B5" w:rsidRPr="00A12653" w:rsidRDefault="003607B5" w:rsidP="003607B5">
      <w:pPr>
        <w:pStyle w:val="ListParagraph"/>
        <w:widowControl w:val="0"/>
        <w:numPr>
          <w:ilvl w:val="2"/>
          <w:numId w:val="22"/>
        </w:numPr>
        <w:tabs>
          <w:tab w:val="left" w:pos="1439"/>
        </w:tabs>
        <w:autoSpaceDE w:val="0"/>
        <w:autoSpaceDN w:val="0"/>
        <w:spacing w:before="49" w:after="0" w:line="240" w:lineRule="auto"/>
        <w:ind w:left="1439"/>
        <w:contextualSpacing w:val="0"/>
      </w:pPr>
      <w:r w:rsidRPr="004B5086">
        <w:rPr>
          <w:spacing w:val="2"/>
        </w:rPr>
        <w:t>SC0007</w:t>
      </w:r>
      <w:r w:rsidRPr="004B5086">
        <w:rPr>
          <w:spacing w:val="32"/>
        </w:rPr>
        <w:t xml:space="preserve"> </w:t>
      </w:r>
      <w:r w:rsidRPr="004B5086">
        <w:rPr>
          <w:spacing w:val="2"/>
        </w:rPr>
        <w:t>Other</w:t>
      </w:r>
      <w:r w:rsidRPr="004B5086">
        <w:rPr>
          <w:spacing w:val="33"/>
        </w:rPr>
        <w:t xml:space="preserve"> </w:t>
      </w:r>
      <w:r w:rsidRPr="004B5086">
        <w:rPr>
          <w:spacing w:val="-2"/>
        </w:rPr>
        <w:t>Supplies</w:t>
      </w:r>
    </w:p>
    <w:p w14:paraId="45E1124A" w14:textId="77777777" w:rsidR="00A12653" w:rsidRDefault="00A12653" w:rsidP="00A12653">
      <w:pPr>
        <w:widowControl w:val="0"/>
        <w:tabs>
          <w:tab w:val="left" w:pos="1439"/>
        </w:tabs>
        <w:autoSpaceDE w:val="0"/>
        <w:autoSpaceDN w:val="0"/>
        <w:spacing w:before="49" w:after="0" w:line="240" w:lineRule="auto"/>
      </w:pPr>
    </w:p>
    <w:p w14:paraId="4DE045F3" w14:textId="330C5D1C" w:rsidR="00A12653" w:rsidRDefault="00A12653" w:rsidP="00A12653">
      <w:pPr>
        <w:widowControl w:val="0"/>
        <w:tabs>
          <w:tab w:val="left" w:pos="1439"/>
        </w:tabs>
        <w:autoSpaceDE w:val="0"/>
        <w:autoSpaceDN w:val="0"/>
        <w:spacing w:before="49" w:after="0" w:line="240" w:lineRule="auto"/>
      </w:pPr>
      <w:r w:rsidRPr="00A12653">
        <w:rPr>
          <w:noProof/>
        </w:rPr>
        <w:drawing>
          <wp:inline distT="0" distB="0" distL="0" distR="0" wp14:anchorId="7C5CDB27" wp14:editId="6786CB1C">
            <wp:extent cx="5943600" cy="1936750"/>
            <wp:effectExtent l="0" t="0" r="0" b="6350"/>
            <wp:docPr id="1279142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4253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B9875" w14:textId="77777777" w:rsidR="00615E1C" w:rsidRDefault="00615E1C" w:rsidP="00A12653">
      <w:pPr>
        <w:widowControl w:val="0"/>
        <w:tabs>
          <w:tab w:val="left" w:pos="1439"/>
        </w:tabs>
        <w:autoSpaceDE w:val="0"/>
        <w:autoSpaceDN w:val="0"/>
        <w:spacing w:before="49" w:after="0" w:line="240" w:lineRule="auto"/>
      </w:pPr>
    </w:p>
    <w:p w14:paraId="753D63CA" w14:textId="6492B8EF" w:rsidR="001E41F0" w:rsidRPr="00A807E6" w:rsidRDefault="001E41F0" w:rsidP="00A807E6">
      <w:pPr>
        <w:pStyle w:val="ListParagraph"/>
        <w:widowControl w:val="0"/>
        <w:numPr>
          <w:ilvl w:val="0"/>
          <w:numId w:val="29"/>
        </w:numPr>
        <w:tabs>
          <w:tab w:val="left" w:pos="1078"/>
        </w:tabs>
        <w:autoSpaceDE w:val="0"/>
        <w:autoSpaceDN w:val="0"/>
        <w:spacing w:before="46" w:after="0" w:line="240" w:lineRule="auto"/>
      </w:pPr>
      <w:r w:rsidRPr="00A807E6">
        <w:rPr>
          <w:w w:val="105"/>
        </w:rPr>
        <w:t>(</w:t>
      </w:r>
      <w:r w:rsidR="003E4DEA" w:rsidRPr="00A807E6">
        <w:rPr>
          <w:w w:val="105"/>
        </w:rPr>
        <w:t>All Tax Fields</w:t>
      </w:r>
      <w:r w:rsidRPr="00A807E6">
        <w:rPr>
          <w:w w:val="105"/>
        </w:rPr>
        <w:t>)</w:t>
      </w:r>
      <w:r w:rsidR="003E4DEA" w:rsidRPr="00A807E6">
        <w:rPr>
          <w:w w:val="105"/>
        </w:rPr>
        <w:t xml:space="preserve"> Leave blank</w:t>
      </w:r>
      <w:r w:rsidR="00F80E0D" w:rsidRPr="00A807E6">
        <w:rPr>
          <w:w w:val="105"/>
        </w:rPr>
        <w:t>.</w:t>
      </w:r>
    </w:p>
    <w:p w14:paraId="7B7BC17B" w14:textId="70174042" w:rsidR="00A002C9" w:rsidRDefault="00F124C5" w:rsidP="00A002C9">
      <w:pPr>
        <w:widowControl w:val="0"/>
        <w:tabs>
          <w:tab w:val="left" w:pos="1078"/>
        </w:tabs>
        <w:autoSpaceDE w:val="0"/>
        <w:autoSpaceDN w:val="0"/>
        <w:spacing w:before="46" w:after="0" w:line="240" w:lineRule="auto"/>
        <w:rPr>
          <w:color w:val="C00000"/>
        </w:rPr>
      </w:pPr>
      <w:r w:rsidRPr="00F124C5">
        <w:rPr>
          <w:noProof/>
          <w:color w:val="C00000"/>
        </w:rPr>
        <w:lastRenderedPageBreak/>
        <w:drawing>
          <wp:inline distT="0" distB="0" distL="0" distR="0" wp14:anchorId="47091C29" wp14:editId="6BAF25A9">
            <wp:extent cx="5943600" cy="1409700"/>
            <wp:effectExtent l="0" t="0" r="0" b="0"/>
            <wp:docPr id="281410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410192" name=""/>
                    <pic:cNvPicPr/>
                  </pic:nvPicPr>
                  <pic:blipFill rotWithShape="1">
                    <a:blip r:embed="rId26"/>
                    <a:srcRect b="10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CFC4B" w14:textId="77777777" w:rsidR="00516C13" w:rsidRDefault="00516C13" w:rsidP="00A002C9">
      <w:pPr>
        <w:widowControl w:val="0"/>
        <w:tabs>
          <w:tab w:val="left" w:pos="1078"/>
        </w:tabs>
        <w:autoSpaceDE w:val="0"/>
        <w:autoSpaceDN w:val="0"/>
        <w:spacing w:before="46" w:after="0" w:line="240" w:lineRule="auto"/>
        <w:rPr>
          <w:color w:val="C00000"/>
        </w:rPr>
      </w:pPr>
    </w:p>
    <w:p w14:paraId="42415AA4" w14:textId="37A65158" w:rsidR="003607B5" w:rsidRPr="004B5086" w:rsidRDefault="000E328F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6" w:after="0" w:line="240" w:lineRule="auto"/>
        <w:contextualSpacing w:val="0"/>
      </w:pPr>
      <w:r>
        <w:rPr>
          <w:w w:val="105"/>
        </w:rPr>
        <w:t>(</w:t>
      </w:r>
      <w:r w:rsidR="003607B5" w:rsidRPr="004B5086">
        <w:rPr>
          <w:w w:val="105"/>
        </w:rPr>
        <w:t>Quantity</w:t>
      </w:r>
      <w:r>
        <w:rPr>
          <w:w w:val="105"/>
        </w:rPr>
        <w:t>) Enter</w:t>
      </w:r>
      <w:r w:rsidR="003607B5" w:rsidRPr="004B5086">
        <w:rPr>
          <w:spacing w:val="-9"/>
          <w:w w:val="105"/>
        </w:rPr>
        <w:t xml:space="preserve"> </w:t>
      </w:r>
      <w:r w:rsidR="003607B5" w:rsidRPr="004B5086">
        <w:rPr>
          <w:spacing w:val="-10"/>
          <w:w w:val="105"/>
        </w:rPr>
        <w:t>1</w:t>
      </w:r>
      <w:r>
        <w:rPr>
          <w:spacing w:val="-10"/>
          <w:w w:val="105"/>
        </w:rPr>
        <w:t>.</w:t>
      </w:r>
    </w:p>
    <w:p w14:paraId="7E553635" w14:textId="72703FCC" w:rsidR="00F80E0D" w:rsidRPr="00F80E0D" w:rsidRDefault="000E328F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8" w:after="0" w:line="240" w:lineRule="auto"/>
        <w:contextualSpacing w:val="0"/>
      </w:pPr>
      <w:r>
        <w:rPr>
          <w:w w:val="105"/>
        </w:rPr>
        <w:t>(</w:t>
      </w:r>
      <w:r w:rsidR="003607B5" w:rsidRPr="004B5086">
        <w:rPr>
          <w:w w:val="105"/>
        </w:rPr>
        <w:t>Unit</w:t>
      </w:r>
      <w:r w:rsidR="003607B5" w:rsidRPr="004B5086">
        <w:rPr>
          <w:spacing w:val="-12"/>
          <w:w w:val="105"/>
        </w:rPr>
        <w:t xml:space="preserve"> </w:t>
      </w:r>
      <w:r w:rsidR="003607B5" w:rsidRPr="004B5086">
        <w:rPr>
          <w:w w:val="105"/>
        </w:rPr>
        <w:t>Cost</w:t>
      </w:r>
      <w:r>
        <w:rPr>
          <w:w w:val="105"/>
        </w:rPr>
        <w:t>) Enter</w:t>
      </w:r>
      <w:r w:rsidR="003607B5" w:rsidRPr="004B5086">
        <w:rPr>
          <w:spacing w:val="-9"/>
          <w:w w:val="105"/>
        </w:rPr>
        <w:t xml:space="preserve"> </w:t>
      </w:r>
      <w:r w:rsidR="003607B5" w:rsidRPr="004B5086">
        <w:rPr>
          <w:w w:val="105"/>
        </w:rPr>
        <w:t>the</w:t>
      </w:r>
      <w:r w:rsidR="003607B5" w:rsidRPr="004B5086">
        <w:rPr>
          <w:spacing w:val="-9"/>
          <w:w w:val="105"/>
        </w:rPr>
        <w:t xml:space="preserve"> </w:t>
      </w:r>
      <w:r w:rsidR="003607B5" w:rsidRPr="004B5086">
        <w:rPr>
          <w:w w:val="105"/>
        </w:rPr>
        <w:t>total</w:t>
      </w:r>
      <w:r w:rsidR="003607B5" w:rsidRPr="004B5086">
        <w:rPr>
          <w:spacing w:val="-7"/>
          <w:w w:val="105"/>
        </w:rPr>
        <w:t xml:space="preserve"> </w:t>
      </w:r>
      <w:r w:rsidR="003607B5" w:rsidRPr="004B5086">
        <w:rPr>
          <w:w w:val="105"/>
        </w:rPr>
        <w:t>amount</w:t>
      </w:r>
      <w:r w:rsidR="003607B5" w:rsidRPr="004B5086">
        <w:rPr>
          <w:spacing w:val="-11"/>
          <w:w w:val="105"/>
        </w:rPr>
        <w:t xml:space="preserve"> </w:t>
      </w:r>
      <w:r w:rsidR="003607B5" w:rsidRPr="004B5086">
        <w:rPr>
          <w:w w:val="105"/>
        </w:rPr>
        <w:t>of</w:t>
      </w:r>
      <w:r w:rsidR="003607B5" w:rsidRPr="004B5086">
        <w:rPr>
          <w:spacing w:val="-10"/>
          <w:w w:val="105"/>
        </w:rPr>
        <w:t xml:space="preserve"> </w:t>
      </w:r>
      <w:r w:rsidR="003607B5" w:rsidRPr="004B5086">
        <w:rPr>
          <w:w w:val="105"/>
        </w:rPr>
        <w:t>th</w:t>
      </w:r>
      <w:r w:rsidR="00F80E0D">
        <w:rPr>
          <w:w w:val="105"/>
        </w:rPr>
        <w:t>e check.</w:t>
      </w:r>
    </w:p>
    <w:p w14:paraId="2A16A0C6" w14:textId="77777777" w:rsidR="00F80E0D" w:rsidRDefault="00F80E0D" w:rsidP="00F80E0D">
      <w:pPr>
        <w:widowControl w:val="0"/>
        <w:tabs>
          <w:tab w:val="left" w:pos="1078"/>
        </w:tabs>
        <w:autoSpaceDE w:val="0"/>
        <w:autoSpaceDN w:val="0"/>
        <w:spacing w:before="48" w:after="0" w:line="240" w:lineRule="auto"/>
        <w:ind w:left="719"/>
        <w:rPr>
          <w:spacing w:val="-2"/>
          <w:w w:val="105"/>
        </w:rPr>
      </w:pPr>
      <w:r>
        <w:rPr>
          <w:color w:val="C00000"/>
          <w:spacing w:val="38"/>
          <w:w w:val="105"/>
        </w:rPr>
        <w:t xml:space="preserve">    </w:t>
      </w:r>
      <w:r w:rsidR="003607B5" w:rsidRPr="00F80E0D">
        <w:rPr>
          <w:color w:val="C00000"/>
          <w:spacing w:val="38"/>
          <w:w w:val="105"/>
        </w:rPr>
        <w:t xml:space="preserve"> </w:t>
      </w:r>
      <w:r w:rsidR="003607B5" w:rsidRPr="00F80E0D">
        <w:rPr>
          <w:w w:val="105"/>
        </w:rPr>
        <w:t>If</w:t>
      </w:r>
      <w:r w:rsidR="003607B5" w:rsidRPr="00F80E0D">
        <w:rPr>
          <w:spacing w:val="-8"/>
          <w:w w:val="105"/>
        </w:rPr>
        <w:t xml:space="preserve"> </w:t>
      </w:r>
      <w:r w:rsidR="003607B5" w:rsidRPr="00F80E0D">
        <w:rPr>
          <w:w w:val="105"/>
        </w:rPr>
        <w:t>more</w:t>
      </w:r>
      <w:r w:rsidR="003607B5" w:rsidRPr="00F80E0D">
        <w:rPr>
          <w:spacing w:val="-9"/>
          <w:w w:val="105"/>
        </w:rPr>
        <w:t xml:space="preserve"> </w:t>
      </w:r>
      <w:r w:rsidR="003607B5" w:rsidRPr="00F80E0D">
        <w:rPr>
          <w:w w:val="105"/>
        </w:rPr>
        <w:t>than</w:t>
      </w:r>
      <w:r w:rsidR="003607B5" w:rsidRPr="00F80E0D">
        <w:rPr>
          <w:spacing w:val="-8"/>
          <w:w w:val="105"/>
        </w:rPr>
        <w:t xml:space="preserve"> </w:t>
      </w:r>
      <w:r w:rsidR="003607B5" w:rsidRPr="00F80E0D">
        <w:rPr>
          <w:w w:val="105"/>
        </w:rPr>
        <w:t>one</w:t>
      </w:r>
      <w:r w:rsidR="003607B5" w:rsidRPr="00F80E0D">
        <w:rPr>
          <w:spacing w:val="-9"/>
          <w:w w:val="105"/>
        </w:rPr>
        <w:t xml:space="preserve"> </w:t>
      </w:r>
      <w:r w:rsidR="003607B5" w:rsidRPr="00F80E0D">
        <w:rPr>
          <w:w w:val="105"/>
        </w:rPr>
        <w:t>spend</w:t>
      </w:r>
      <w:r w:rsidR="003607B5" w:rsidRPr="00F80E0D">
        <w:rPr>
          <w:spacing w:val="-10"/>
          <w:w w:val="105"/>
        </w:rPr>
        <w:t xml:space="preserve"> </w:t>
      </w:r>
      <w:r w:rsidR="003607B5" w:rsidRPr="00F80E0D">
        <w:rPr>
          <w:w w:val="105"/>
        </w:rPr>
        <w:t>category</w:t>
      </w:r>
      <w:r w:rsidR="003607B5" w:rsidRPr="00F80E0D">
        <w:rPr>
          <w:spacing w:val="-11"/>
          <w:w w:val="105"/>
        </w:rPr>
        <w:t xml:space="preserve"> </w:t>
      </w:r>
      <w:r w:rsidR="003607B5" w:rsidRPr="00F80E0D">
        <w:rPr>
          <w:w w:val="105"/>
        </w:rPr>
        <w:t>is</w:t>
      </w:r>
      <w:r w:rsidR="003607B5" w:rsidRPr="00F80E0D">
        <w:rPr>
          <w:spacing w:val="-10"/>
          <w:w w:val="105"/>
        </w:rPr>
        <w:t xml:space="preserve"> </w:t>
      </w:r>
      <w:r w:rsidR="003607B5" w:rsidRPr="00F80E0D">
        <w:rPr>
          <w:w w:val="105"/>
        </w:rPr>
        <w:t>needed,</w:t>
      </w:r>
      <w:r w:rsidR="003607B5" w:rsidRPr="00F80E0D">
        <w:rPr>
          <w:spacing w:val="-9"/>
          <w:w w:val="105"/>
        </w:rPr>
        <w:t xml:space="preserve"> </w:t>
      </w:r>
      <w:r w:rsidR="003607B5" w:rsidRPr="00F80E0D">
        <w:rPr>
          <w:w w:val="105"/>
        </w:rPr>
        <w:t>another</w:t>
      </w:r>
      <w:r w:rsidR="003607B5" w:rsidRPr="00F80E0D">
        <w:rPr>
          <w:spacing w:val="-11"/>
          <w:w w:val="105"/>
        </w:rPr>
        <w:t xml:space="preserve"> </w:t>
      </w:r>
      <w:r w:rsidR="003607B5" w:rsidRPr="00F80E0D">
        <w:rPr>
          <w:w w:val="105"/>
        </w:rPr>
        <w:t>line</w:t>
      </w:r>
      <w:r w:rsidR="003607B5" w:rsidRPr="00F80E0D">
        <w:rPr>
          <w:spacing w:val="-9"/>
          <w:w w:val="105"/>
        </w:rPr>
        <w:t xml:space="preserve"> </w:t>
      </w:r>
      <w:r w:rsidR="003607B5" w:rsidRPr="00F80E0D">
        <w:rPr>
          <w:w w:val="105"/>
        </w:rPr>
        <w:t>may</w:t>
      </w:r>
      <w:r w:rsidR="003607B5" w:rsidRPr="00F80E0D">
        <w:rPr>
          <w:spacing w:val="-8"/>
          <w:w w:val="105"/>
        </w:rPr>
        <w:t xml:space="preserve"> </w:t>
      </w:r>
      <w:r w:rsidR="003607B5" w:rsidRPr="00F80E0D">
        <w:rPr>
          <w:w w:val="105"/>
        </w:rPr>
        <w:t>be</w:t>
      </w:r>
      <w:r w:rsidR="003607B5" w:rsidRPr="00F80E0D">
        <w:rPr>
          <w:spacing w:val="-9"/>
          <w:w w:val="105"/>
        </w:rPr>
        <w:t xml:space="preserve"> </w:t>
      </w:r>
      <w:r w:rsidR="003607B5" w:rsidRPr="00F80E0D">
        <w:rPr>
          <w:spacing w:val="-2"/>
          <w:w w:val="105"/>
        </w:rPr>
        <w:t xml:space="preserve">added by </w:t>
      </w:r>
      <w:r>
        <w:rPr>
          <w:spacing w:val="-2"/>
          <w:w w:val="105"/>
        </w:rPr>
        <w:t xml:space="preserve">  </w:t>
      </w:r>
    </w:p>
    <w:p w14:paraId="603F1D51" w14:textId="3534DCF3" w:rsidR="003607B5" w:rsidRPr="00733DD6" w:rsidRDefault="00F80E0D" w:rsidP="00F80E0D">
      <w:pPr>
        <w:widowControl w:val="0"/>
        <w:tabs>
          <w:tab w:val="left" w:pos="1078"/>
        </w:tabs>
        <w:autoSpaceDE w:val="0"/>
        <w:autoSpaceDN w:val="0"/>
        <w:spacing w:before="48" w:after="0" w:line="240" w:lineRule="auto"/>
        <w:ind w:left="719"/>
      </w:pPr>
      <w:r>
        <w:rPr>
          <w:spacing w:val="-2"/>
          <w:w w:val="105"/>
        </w:rPr>
        <w:t xml:space="preserve">          </w:t>
      </w:r>
      <w:r w:rsidR="003607B5" w:rsidRPr="00F80E0D">
        <w:rPr>
          <w:spacing w:val="-2"/>
          <w:w w:val="105"/>
        </w:rPr>
        <w:t>clicking the +.</w:t>
      </w:r>
    </w:p>
    <w:p w14:paraId="071E4837" w14:textId="25AB2270" w:rsidR="00733DD6" w:rsidRPr="00C765CE" w:rsidRDefault="00733DD6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8" w:after="0" w:line="240" w:lineRule="auto"/>
        <w:contextualSpacing w:val="0"/>
      </w:pPr>
      <w:r w:rsidRPr="00C765CE">
        <w:rPr>
          <w:spacing w:val="-2"/>
          <w:w w:val="105"/>
        </w:rPr>
        <w:t>(Extended Amount)</w:t>
      </w:r>
      <w:r w:rsidR="008F4A53" w:rsidRPr="00C765CE">
        <w:rPr>
          <w:spacing w:val="-2"/>
          <w:w w:val="105"/>
        </w:rPr>
        <w:t xml:space="preserve"> </w:t>
      </w:r>
      <w:r w:rsidRPr="00C765CE">
        <w:rPr>
          <w:spacing w:val="-2"/>
          <w:w w:val="105"/>
        </w:rPr>
        <w:t>This should auto</w:t>
      </w:r>
      <w:r w:rsidR="008F4A53" w:rsidRPr="00C765CE">
        <w:rPr>
          <w:spacing w:val="-2"/>
          <w:w w:val="105"/>
        </w:rPr>
        <w:t xml:space="preserve"> </w:t>
      </w:r>
      <w:r w:rsidRPr="00C765CE">
        <w:rPr>
          <w:spacing w:val="-2"/>
          <w:w w:val="105"/>
        </w:rPr>
        <w:t>populate based on Quantity and Unit Cost</w:t>
      </w:r>
      <w:r w:rsidR="008F4A53" w:rsidRPr="00C765CE">
        <w:rPr>
          <w:spacing w:val="-2"/>
          <w:w w:val="105"/>
        </w:rPr>
        <w:t>.</w:t>
      </w:r>
    </w:p>
    <w:p w14:paraId="7054A129" w14:textId="77777777" w:rsidR="003607B5" w:rsidRPr="00402E18" w:rsidRDefault="003607B5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 w:rsidRPr="004B5086">
        <w:rPr>
          <w:w w:val="105"/>
        </w:rPr>
        <w:t>(Memo)</w:t>
      </w:r>
      <w:r w:rsidRPr="004B5086">
        <w:rPr>
          <w:spacing w:val="-15"/>
          <w:w w:val="105"/>
        </w:rPr>
        <w:t xml:space="preserve"> </w:t>
      </w:r>
      <w:r w:rsidRPr="004B5086">
        <w:rPr>
          <w:w w:val="105"/>
        </w:rPr>
        <w:t>Copy</w:t>
      </w:r>
      <w:r w:rsidRPr="004B5086">
        <w:rPr>
          <w:spacing w:val="-12"/>
          <w:w w:val="105"/>
        </w:rPr>
        <w:t xml:space="preserve"> </w:t>
      </w:r>
      <w:r w:rsidRPr="004B5086">
        <w:rPr>
          <w:w w:val="105"/>
        </w:rPr>
        <w:t>the</w:t>
      </w:r>
      <w:r w:rsidRPr="004B5086">
        <w:rPr>
          <w:spacing w:val="-13"/>
          <w:w w:val="105"/>
        </w:rPr>
        <w:t xml:space="preserve"> </w:t>
      </w:r>
      <w:r w:rsidRPr="004B5086">
        <w:rPr>
          <w:w w:val="105"/>
        </w:rPr>
        <w:t>information</w:t>
      </w:r>
      <w:r w:rsidRPr="004B5086">
        <w:rPr>
          <w:spacing w:val="-14"/>
          <w:w w:val="105"/>
        </w:rPr>
        <w:t xml:space="preserve"> </w:t>
      </w:r>
      <w:r w:rsidRPr="004B5086">
        <w:rPr>
          <w:w w:val="105"/>
        </w:rPr>
        <w:t>used</w:t>
      </w:r>
      <w:r w:rsidRPr="004B5086">
        <w:rPr>
          <w:spacing w:val="-14"/>
          <w:w w:val="105"/>
        </w:rPr>
        <w:t xml:space="preserve"> </w:t>
      </w:r>
      <w:r w:rsidRPr="004B5086">
        <w:rPr>
          <w:w w:val="105"/>
        </w:rPr>
        <w:t>in</w:t>
      </w:r>
      <w:r w:rsidRPr="004B5086">
        <w:rPr>
          <w:spacing w:val="-12"/>
          <w:w w:val="105"/>
        </w:rPr>
        <w:t xml:space="preserve"> </w:t>
      </w:r>
      <w:r w:rsidRPr="004B5086">
        <w:rPr>
          <w:w w:val="105"/>
        </w:rPr>
        <w:t>Item</w:t>
      </w:r>
      <w:r w:rsidRPr="004B5086">
        <w:rPr>
          <w:spacing w:val="-14"/>
          <w:w w:val="105"/>
        </w:rPr>
        <w:t xml:space="preserve"> </w:t>
      </w:r>
      <w:r w:rsidRPr="004B5086">
        <w:rPr>
          <w:w w:val="105"/>
        </w:rPr>
        <w:t>Description</w:t>
      </w:r>
      <w:r w:rsidRPr="004B5086">
        <w:rPr>
          <w:spacing w:val="-12"/>
          <w:w w:val="105"/>
        </w:rPr>
        <w:t xml:space="preserve"> </w:t>
      </w:r>
      <w:r w:rsidRPr="004B5086">
        <w:rPr>
          <w:spacing w:val="-2"/>
          <w:w w:val="105"/>
        </w:rPr>
        <w:t>here.</w:t>
      </w:r>
    </w:p>
    <w:p w14:paraId="5690F4AA" w14:textId="1913E5A9" w:rsidR="00402E18" w:rsidRPr="00B36896" w:rsidRDefault="00402E18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>
        <w:rPr>
          <w:spacing w:val="-2"/>
          <w:w w:val="105"/>
        </w:rPr>
        <w:t xml:space="preserve">(Cost Center) Enter your county’s cost </w:t>
      </w:r>
      <w:r w:rsidR="00516C13">
        <w:rPr>
          <w:spacing w:val="-2"/>
          <w:w w:val="105"/>
        </w:rPr>
        <w:t xml:space="preserve">center code. </w:t>
      </w:r>
    </w:p>
    <w:p w14:paraId="5424E8DC" w14:textId="733B9879" w:rsidR="00B36896" w:rsidRPr="00516C13" w:rsidRDefault="00B36896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>
        <w:rPr>
          <w:spacing w:val="-2"/>
          <w:w w:val="105"/>
        </w:rPr>
        <w:t xml:space="preserve">(Designated) Also known as </w:t>
      </w:r>
      <w:r w:rsidRPr="00425B56">
        <w:rPr>
          <w:spacing w:val="-2"/>
          <w:w w:val="105"/>
        </w:rPr>
        <w:t xml:space="preserve">a </w:t>
      </w:r>
      <w:r w:rsidRPr="00425B56">
        <w:rPr>
          <w:i/>
          <w:iCs/>
          <w:spacing w:val="-2"/>
          <w:w w:val="105"/>
        </w:rPr>
        <w:t>driver</w:t>
      </w:r>
      <w:r w:rsidR="00425B56" w:rsidRPr="00425B56">
        <w:rPr>
          <w:i/>
          <w:iCs/>
          <w:spacing w:val="-2"/>
          <w:w w:val="105"/>
        </w:rPr>
        <w:t xml:space="preserve"> work</w:t>
      </w:r>
      <w:r w:rsidRPr="00425B56">
        <w:rPr>
          <w:i/>
          <w:iCs/>
          <w:spacing w:val="-2"/>
          <w:w w:val="105"/>
        </w:rPr>
        <w:t xml:space="preserve"> tag</w:t>
      </w:r>
      <w:r w:rsidR="007B608A" w:rsidRPr="00425B56">
        <w:rPr>
          <w:spacing w:val="-2"/>
          <w:w w:val="105"/>
        </w:rPr>
        <w:t>.</w:t>
      </w:r>
      <w:r w:rsidR="007B608A">
        <w:rPr>
          <w:spacing w:val="-2"/>
          <w:w w:val="105"/>
        </w:rPr>
        <w:t xml:space="preserve"> Enter the number</w:t>
      </w:r>
      <w:r w:rsidR="00166F29">
        <w:rPr>
          <w:spacing w:val="-2"/>
          <w:w w:val="105"/>
        </w:rPr>
        <w:t xml:space="preserve"> that corresponds with where the money is to be </w:t>
      </w:r>
      <w:r w:rsidR="001C4687">
        <w:rPr>
          <w:spacing w:val="-2"/>
          <w:w w:val="105"/>
        </w:rPr>
        <w:t>deducted, such</w:t>
      </w:r>
      <w:r w:rsidR="00900C98">
        <w:rPr>
          <w:spacing w:val="-2"/>
          <w:w w:val="105"/>
        </w:rPr>
        <w:t xml:space="preserve"> as Master Gardeners, 4-H clubs, etc.</w:t>
      </w:r>
    </w:p>
    <w:p w14:paraId="58DE708A" w14:textId="1904724B" w:rsidR="005F2732" w:rsidRDefault="00516C13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 w:rsidRPr="007A1558">
        <w:rPr>
          <w:spacing w:val="-2"/>
          <w:w w:val="105"/>
        </w:rPr>
        <w:t>Grant</w:t>
      </w:r>
      <w:r w:rsidR="009C0028" w:rsidRPr="007A1558">
        <w:rPr>
          <w:spacing w:val="-2"/>
          <w:w w:val="105"/>
        </w:rPr>
        <w:t xml:space="preserve"> </w:t>
      </w:r>
      <w:r w:rsidR="007A1558">
        <w:t>should be blank. Th</w:t>
      </w:r>
      <w:r w:rsidR="003B6BFA">
        <w:t>is</w:t>
      </w:r>
      <w:r w:rsidR="007A1558">
        <w:t xml:space="preserve"> </w:t>
      </w:r>
      <w:r w:rsidR="00153929">
        <w:t xml:space="preserve">box can be hidden </w:t>
      </w:r>
      <w:r w:rsidR="005F2732">
        <w:t>if needed.</w:t>
      </w:r>
    </w:p>
    <w:p w14:paraId="4821D1FD" w14:textId="77777777" w:rsidR="003B6BFA" w:rsidRDefault="003B6BFA" w:rsidP="003B6BFA">
      <w:pPr>
        <w:widowControl w:val="0"/>
        <w:tabs>
          <w:tab w:val="left" w:pos="1078"/>
        </w:tabs>
        <w:autoSpaceDE w:val="0"/>
        <w:autoSpaceDN w:val="0"/>
        <w:spacing w:before="45" w:after="0" w:line="240" w:lineRule="auto"/>
      </w:pPr>
    </w:p>
    <w:p w14:paraId="361A6703" w14:textId="2CFEC39D" w:rsidR="003B6BFA" w:rsidRDefault="003B6BFA" w:rsidP="003B6BFA">
      <w:pPr>
        <w:widowControl w:val="0"/>
        <w:tabs>
          <w:tab w:val="left" w:pos="1078"/>
        </w:tabs>
        <w:autoSpaceDE w:val="0"/>
        <w:autoSpaceDN w:val="0"/>
        <w:spacing w:before="45" w:after="0" w:line="240" w:lineRule="auto"/>
      </w:pPr>
      <w:r w:rsidRPr="004B7ABF">
        <w:rPr>
          <w:noProof/>
        </w:rPr>
        <w:drawing>
          <wp:inline distT="0" distB="0" distL="0" distR="0" wp14:anchorId="44A31735" wp14:editId="51953C2C">
            <wp:extent cx="5943600" cy="1099820"/>
            <wp:effectExtent l="0" t="0" r="0" b="5080"/>
            <wp:docPr id="96550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040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4B2BD" w14:textId="77777777" w:rsidR="003B6BFA" w:rsidRDefault="003B6BFA" w:rsidP="003B6BFA">
      <w:pPr>
        <w:widowControl w:val="0"/>
        <w:tabs>
          <w:tab w:val="left" w:pos="1078"/>
        </w:tabs>
        <w:autoSpaceDE w:val="0"/>
        <w:autoSpaceDN w:val="0"/>
        <w:spacing w:before="45" w:after="0" w:line="240" w:lineRule="auto"/>
      </w:pPr>
    </w:p>
    <w:p w14:paraId="34D613C2" w14:textId="2BD0073A" w:rsidR="00FB3502" w:rsidRDefault="00FB3502" w:rsidP="00FB3502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>
        <w:rPr>
          <w:spacing w:val="-2"/>
          <w:w w:val="105"/>
        </w:rPr>
        <w:t>P</w:t>
      </w:r>
      <w:r>
        <w:t>rogram, project, agency, all should be blank.  These boxes can be hidden if needed.</w:t>
      </w:r>
    </w:p>
    <w:p w14:paraId="4476F74E" w14:textId="3C530B1F" w:rsidR="00516C13" w:rsidRDefault="007A1558" w:rsidP="00C765CE">
      <w:pPr>
        <w:pStyle w:val="ListParagraph"/>
        <w:widowControl w:val="0"/>
        <w:numPr>
          <w:ilvl w:val="0"/>
          <w:numId w:val="30"/>
        </w:numPr>
        <w:tabs>
          <w:tab w:val="left" w:pos="1078"/>
        </w:tabs>
        <w:autoSpaceDE w:val="0"/>
        <w:autoSpaceDN w:val="0"/>
        <w:spacing w:before="45" w:after="0" w:line="240" w:lineRule="auto"/>
        <w:contextualSpacing w:val="0"/>
      </w:pPr>
      <w:r>
        <w:t>A</w:t>
      </w:r>
      <w:r w:rsidR="00516C13">
        <w:t>dditional work</w:t>
      </w:r>
      <w:r w:rsidR="00166F29">
        <w:t xml:space="preserve"> </w:t>
      </w:r>
      <w:r w:rsidR="00516C13">
        <w:t xml:space="preserve">tags </w:t>
      </w:r>
      <w:r w:rsidR="008661FD">
        <w:t xml:space="preserve">and fund </w:t>
      </w:r>
      <w:r w:rsidR="001E4BAD">
        <w:t xml:space="preserve">will be </w:t>
      </w:r>
      <w:r>
        <w:t xml:space="preserve">automatically </w:t>
      </w:r>
      <w:r w:rsidR="001E4BAD">
        <w:t>generated based on your</w:t>
      </w:r>
      <w:r>
        <w:t xml:space="preserve"> previous selections. </w:t>
      </w:r>
    </w:p>
    <w:p w14:paraId="74A75340" w14:textId="77777777" w:rsidR="00516C13" w:rsidRDefault="00516C13" w:rsidP="004321AD"/>
    <w:p w14:paraId="5A2A90E3" w14:textId="77777777" w:rsidR="00516C13" w:rsidRDefault="00516C13" w:rsidP="004321AD"/>
    <w:p w14:paraId="1B1E31DC" w14:textId="77777777" w:rsidR="00516C13" w:rsidRDefault="00516C13" w:rsidP="004321AD"/>
    <w:p w14:paraId="67AE7EF0" w14:textId="77777777" w:rsidR="00516C13" w:rsidRDefault="00516C13" w:rsidP="004321AD"/>
    <w:p w14:paraId="452F488A" w14:textId="77777777" w:rsidR="00516C13" w:rsidRDefault="00516C13" w:rsidP="004321AD"/>
    <w:p w14:paraId="3A5BCB8C" w14:textId="6E49D2E9" w:rsidR="00FE741D" w:rsidRDefault="003177A8" w:rsidP="003177A8">
      <w:pPr>
        <w:pStyle w:val="Heading2"/>
      </w:pPr>
      <w:r>
        <w:lastRenderedPageBreak/>
        <w:t>Attach Documents</w:t>
      </w:r>
    </w:p>
    <w:p w14:paraId="3BB4803A" w14:textId="1DE55E9D" w:rsidR="00166F29" w:rsidRDefault="00F949DE" w:rsidP="007616AE">
      <w:pPr>
        <w:rPr>
          <w:color w:val="C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36C0526" wp14:editId="41921867">
                <wp:simplePos x="0" y="0"/>
                <wp:positionH relativeFrom="column">
                  <wp:posOffset>4324350</wp:posOffset>
                </wp:positionH>
                <wp:positionV relativeFrom="paragraph">
                  <wp:posOffset>526415</wp:posOffset>
                </wp:positionV>
                <wp:extent cx="1057275" cy="400050"/>
                <wp:effectExtent l="0" t="0" r="28575" b="19050"/>
                <wp:wrapNone/>
                <wp:docPr id="2068790282" name="Circle: Holl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00050"/>
                        </a:xfrm>
                        <a:prstGeom prst="donut">
                          <a:avLst>
                            <a:gd name="adj" fmla="val 17832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1F5142D" id="Circle: Hollow 2" o:spid="_x0000_s1026" type="#_x0000_t23" style="position:absolute;margin-left:340.5pt;margin-top:41.45pt;width:83.25pt;height:31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" adj="1457" fillcolor="#c00000" strokecolor="#030e13 [484]" strokeweight="1pt">
                <v:stroke joinstyle="miter"/>
              </v:shape>
            </w:pict>
          </mc:Fallback>
        </mc:AlternateContent>
      </w:r>
      <w:r w:rsidR="007F6950">
        <w:t xml:space="preserve">When all appropriate fields have been completed in the Lines section, you should attach supporting documents. </w:t>
      </w:r>
    </w:p>
    <w:p w14:paraId="0AD89309" w14:textId="0143B78D" w:rsidR="00166F29" w:rsidRPr="00C776C7" w:rsidRDefault="00C776C7" w:rsidP="00C776C7">
      <w:r w:rsidRPr="0066276D">
        <w:rPr>
          <w:noProof/>
        </w:rPr>
        <w:drawing>
          <wp:inline distT="0" distB="0" distL="0" distR="0" wp14:anchorId="33F3DD4B" wp14:editId="15202D65">
            <wp:extent cx="5867400" cy="2038350"/>
            <wp:effectExtent l="0" t="0" r="0" b="0"/>
            <wp:docPr id="664660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71409" name=""/>
                    <pic:cNvPicPr/>
                  </pic:nvPicPr>
                  <pic:blipFill rotWithShape="1">
                    <a:blip r:embed="rId28"/>
                    <a:srcRect l="1282" r="1" b="16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C3966" w14:textId="4AFAD8E2" w:rsidR="00166F29" w:rsidRDefault="00166F29" w:rsidP="003177A8">
      <w:r>
        <w:t>Combine supporting</w:t>
      </w:r>
      <w:r w:rsidR="006A7B6C">
        <w:t xml:space="preserve"> documentation in pdf format</w:t>
      </w:r>
      <w:r>
        <w:t xml:space="preserve"> making sure that </w:t>
      </w:r>
      <w:r w:rsidR="004902F2">
        <w:t>all</w:t>
      </w:r>
      <w:r>
        <w:t xml:space="preserve"> the pages are easy to read</w:t>
      </w:r>
      <w:r w:rsidR="006A7B6C">
        <w:t xml:space="preserve">. </w:t>
      </w:r>
    </w:p>
    <w:p w14:paraId="2E37C8BC" w14:textId="55D1D4E4" w:rsidR="00977227" w:rsidRDefault="00977227" w:rsidP="004321AD">
      <w:pPr>
        <w:pStyle w:val="Heading2"/>
      </w:pPr>
      <w:r>
        <w:t>Double Check</w:t>
      </w:r>
    </w:p>
    <w:p w14:paraId="703B3594" w14:textId="69E25487" w:rsidR="00977227" w:rsidRPr="00977227" w:rsidRDefault="00977227" w:rsidP="00977227">
      <w:r>
        <w:t xml:space="preserve">At this point, you have entered a large amount of information. Double check all fields and attachments. Errors can cause transactions to be returned for correction, </w:t>
      </w:r>
      <w:r w:rsidR="00810DB5">
        <w:t>increasing</w:t>
      </w:r>
      <w:r>
        <w:t xml:space="preserve"> processing</w:t>
      </w:r>
      <w:r w:rsidR="00810DB5">
        <w:t xml:space="preserve"> time and delaying completion and posting in Workday. When you are confident all information is correct, click </w:t>
      </w:r>
      <w:r w:rsidR="0003626B" w:rsidRPr="006A4774">
        <w:rPr>
          <w:b/>
          <w:bCs/>
        </w:rPr>
        <w:t>Submit</w:t>
      </w:r>
      <w:r w:rsidR="00810DB5">
        <w:t>.</w:t>
      </w:r>
    </w:p>
    <w:p w14:paraId="4F397451" w14:textId="16755482" w:rsidR="004321AD" w:rsidRDefault="004321AD" w:rsidP="004321AD">
      <w:pPr>
        <w:pStyle w:val="Heading2"/>
      </w:pPr>
      <w:r>
        <w:t>Next Steps</w:t>
      </w:r>
    </w:p>
    <w:p w14:paraId="2344B4BB" w14:textId="16C2717A" w:rsidR="004321AD" w:rsidRPr="009E5A09" w:rsidRDefault="00815FC2" w:rsidP="004321AD">
      <w:r>
        <w:t>After</w:t>
      </w:r>
      <w:r w:rsidR="009E5A09" w:rsidRPr="009E5A09">
        <w:t xml:space="preserve"> the Ad Hoc Payment </w:t>
      </w:r>
      <w:r w:rsidR="00DD354D">
        <w:t>is submitted</w:t>
      </w:r>
      <w:r>
        <w:t xml:space="preserve"> in Workday</w:t>
      </w:r>
      <w:r w:rsidR="00DD354D">
        <w:t xml:space="preserve"> it is routed to the Staff Chair for approval. </w:t>
      </w:r>
      <w:r w:rsidR="004F6840">
        <w:t xml:space="preserve">For some spend categories, the transaction </w:t>
      </w:r>
      <w:r w:rsidR="006959A7">
        <w:t xml:space="preserve">may </w:t>
      </w:r>
      <w:r>
        <w:t xml:space="preserve">also </w:t>
      </w:r>
      <w:r w:rsidR="006959A7">
        <w:t xml:space="preserve">require review and approval by the </w:t>
      </w:r>
      <w:r w:rsidR="000960D9">
        <w:t xml:space="preserve">Associate </w:t>
      </w:r>
      <w:r w:rsidR="006959A7">
        <w:t xml:space="preserve">Vice President for Finance and Administration. The final approval required is that of the </w:t>
      </w:r>
      <w:r w:rsidR="00697D02">
        <w:t xml:space="preserve">Fiscal Support Analyst for County Accounts. </w:t>
      </w:r>
      <w:r w:rsidR="00134C38">
        <w:t xml:space="preserve">Approvers generally verify allowability of the transaction, availability of funds, and inclusion of all appropriate documentation. </w:t>
      </w:r>
      <w:r w:rsidR="00806A91">
        <w:t xml:space="preserve">When all approvals are received, the transaction is processed and posted in Workday. </w:t>
      </w:r>
      <w:r w:rsidR="00134C38">
        <w:t xml:space="preserve"> </w:t>
      </w:r>
    </w:p>
    <w:p w14:paraId="3A91F28D" w14:textId="62B7679A" w:rsidR="004321AD" w:rsidRPr="009E5A09" w:rsidRDefault="004321AD" w:rsidP="004321AD"/>
    <w:p w14:paraId="36B1ADB5" w14:textId="77777777" w:rsidR="00904D05" w:rsidRDefault="00904D05" w:rsidP="00962DA2"/>
    <w:p w14:paraId="083B6D96" w14:textId="67073289" w:rsidR="00962DA2" w:rsidRDefault="00962DA2" w:rsidP="00962DA2"/>
    <w:sectPr w:rsidR="00962DA2" w:rsidSect="00DD529E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5B3A" w14:textId="77777777" w:rsidR="00C31F02" w:rsidRDefault="00C31F02" w:rsidP="00C1728E">
      <w:pPr>
        <w:spacing w:after="0" w:line="240" w:lineRule="auto"/>
      </w:pPr>
      <w:r>
        <w:separator/>
      </w:r>
    </w:p>
  </w:endnote>
  <w:endnote w:type="continuationSeparator" w:id="0">
    <w:p w14:paraId="3BD0DE40" w14:textId="77777777" w:rsidR="00C31F02" w:rsidRDefault="00C31F02" w:rsidP="00C1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704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31F74" w14:textId="0A58CCF6" w:rsidR="00C1728E" w:rsidRDefault="00C172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64E962" w14:textId="77777777" w:rsidR="00C1728E" w:rsidRDefault="00C17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72680" w14:textId="77777777" w:rsidR="00C31F02" w:rsidRDefault="00C31F02" w:rsidP="00C1728E">
      <w:pPr>
        <w:spacing w:after="0" w:line="240" w:lineRule="auto"/>
      </w:pPr>
      <w:r>
        <w:separator/>
      </w:r>
    </w:p>
  </w:footnote>
  <w:footnote w:type="continuationSeparator" w:id="0">
    <w:p w14:paraId="22BACA05" w14:textId="77777777" w:rsidR="00C31F02" w:rsidRDefault="00C31F02" w:rsidP="00C17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7D3"/>
    <w:multiLevelType w:val="hybridMultilevel"/>
    <w:tmpl w:val="4B7EA9EC"/>
    <w:lvl w:ilvl="0" w:tplc="3E827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202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1839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5E7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06DE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1098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7E2A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44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544E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0282E"/>
    <w:multiLevelType w:val="hybridMultilevel"/>
    <w:tmpl w:val="51603B34"/>
    <w:lvl w:ilvl="0" w:tplc="C9C6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C96"/>
    <w:multiLevelType w:val="hybridMultilevel"/>
    <w:tmpl w:val="E6A4E5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011901"/>
    <w:multiLevelType w:val="hybridMultilevel"/>
    <w:tmpl w:val="B77CC0A0"/>
    <w:lvl w:ilvl="0" w:tplc="EE9EC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D808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34E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7C7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88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A22D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87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E25F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9CC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17214"/>
    <w:multiLevelType w:val="hybridMultilevel"/>
    <w:tmpl w:val="7BC80C28"/>
    <w:lvl w:ilvl="0" w:tplc="9B827844">
      <w:start w:val="6"/>
      <w:numFmt w:val="decimal"/>
      <w:lvlText w:val="%1."/>
      <w:lvlJc w:val="left"/>
      <w:pPr>
        <w:ind w:left="1080" w:hanging="360"/>
      </w:pPr>
      <w:rPr>
        <w:rFonts w:hint="default"/>
        <w:spacing w:val="-1"/>
        <w:w w:val="10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25A09"/>
    <w:multiLevelType w:val="hybridMultilevel"/>
    <w:tmpl w:val="BB926048"/>
    <w:lvl w:ilvl="0" w:tplc="3A9842D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2C05B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504D5B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EF63C3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6073B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FB65F8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9DEDB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7A4FF0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78F30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BAD729E"/>
    <w:multiLevelType w:val="hybridMultilevel"/>
    <w:tmpl w:val="DE3677C0"/>
    <w:lvl w:ilvl="0" w:tplc="5A1A19B4">
      <w:start w:val="5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E68C3"/>
    <w:multiLevelType w:val="hybridMultilevel"/>
    <w:tmpl w:val="564ACD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D886278A">
      <w:start w:val="1"/>
      <w:numFmt w:val="decimal"/>
      <w:lvlText w:val="%2."/>
      <w:lvlJc w:val="left"/>
      <w:pPr>
        <w:ind w:left="108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E7148B"/>
    <w:multiLevelType w:val="hybridMultilevel"/>
    <w:tmpl w:val="EBAE3176"/>
    <w:lvl w:ilvl="0" w:tplc="4950D8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B40F5"/>
    <w:multiLevelType w:val="hybridMultilevel"/>
    <w:tmpl w:val="54C46D20"/>
    <w:lvl w:ilvl="0" w:tplc="43E07E7E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44A2E"/>
    <w:multiLevelType w:val="hybridMultilevel"/>
    <w:tmpl w:val="A53C9920"/>
    <w:lvl w:ilvl="0" w:tplc="737AAAFE">
      <w:start w:val="1"/>
      <w:numFmt w:val="decimal"/>
      <w:lvlText w:val="%1."/>
      <w:lvlJc w:val="left"/>
      <w:pPr>
        <w:ind w:left="692" w:hanging="48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87492FA">
      <w:start w:val="1"/>
      <w:numFmt w:val="decimal"/>
      <w:lvlText w:val="%2."/>
      <w:lvlJc w:val="left"/>
      <w:pPr>
        <w:ind w:left="1080" w:hanging="360"/>
      </w:pPr>
      <w:rPr>
        <w:rFonts w:hint="default"/>
        <w:spacing w:val="-1"/>
        <w:w w:val="107"/>
        <w:lang w:val="en-US" w:eastAsia="en-US" w:bidi="ar-SA"/>
      </w:rPr>
    </w:lvl>
    <w:lvl w:ilvl="2" w:tplc="1188F17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5C0A648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4" w:tplc="91DC0AE0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5" w:tplc="72FA8474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6" w:tplc="C2FA9468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7" w:tplc="D8E42F02"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  <w:lvl w:ilvl="8" w:tplc="EC24D624">
      <w:numFmt w:val="bullet"/>
      <w:lvlText w:val="•"/>
      <w:lvlJc w:val="left"/>
      <w:pPr>
        <w:ind w:left="548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F2714BB"/>
    <w:multiLevelType w:val="multilevel"/>
    <w:tmpl w:val="1F04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DD16E1"/>
    <w:multiLevelType w:val="hybridMultilevel"/>
    <w:tmpl w:val="9BE6341A"/>
    <w:lvl w:ilvl="0" w:tplc="F43C40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52390"/>
    <w:multiLevelType w:val="hybridMultilevel"/>
    <w:tmpl w:val="D8B4FD80"/>
    <w:lvl w:ilvl="0" w:tplc="B6F6B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61A6A"/>
    <w:multiLevelType w:val="hybridMultilevel"/>
    <w:tmpl w:val="3190AC2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3E947669"/>
    <w:multiLevelType w:val="hybridMultilevel"/>
    <w:tmpl w:val="DD0E1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FB5C22"/>
    <w:multiLevelType w:val="hybridMultilevel"/>
    <w:tmpl w:val="83049188"/>
    <w:lvl w:ilvl="0" w:tplc="862A9D7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E673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FCC4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E2E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8221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A212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48D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FAA9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88E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33797E"/>
    <w:multiLevelType w:val="hybridMultilevel"/>
    <w:tmpl w:val="528E8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150D8"/>
    <w:multiLevelType w:val="hybridMultilevel"/>
    <w:tmpl w:val="6E5E66D6"/>
    <w:lvl w:ilvl="0" w:tplc="A3F6C70C">
      <w:start w:val="13"/>
      <w:numFmt w:val="decimal"/>
      <w:lvlText w:val="%1."/>
      <w:lvlJc w:val="left"/>
      <w:pPr>
        <w:ind w:left="1080" w:hanging="360"/>
      </w:pPr>
      <w:rPr>
        <w:rFonts w:hint="default"/>
        <w:spacing w:val="-1"/>
        <w:w w:val="10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528A6"/>
    <w:multiLevelType w:val="hybridMultilevel"/>
    <w:tmpl w:val="65EEE83A"/>
    <w:lvl w:ilvl="0" w:tplc="A0E2A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E021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69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F00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A3B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D20A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2E4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40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43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8902C5"/>
    <w:multiLevelType w:val="hybridMultilevel"/>
    <w:tmpl w:val="C4E63478"/>
    <w:lvl w:ilvl="0" w:tplc="62BE694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EC62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90D6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50A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383C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06B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08B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64D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428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01726C"/>
    <w:multiLevelType w:val="hybridMultilevel"/>
    <w:tmpl w:val="46826C1E"/>
    <w:lvl w:ilvl="0" w:tplc="EDBCCC3E">
      <w:start w:val="13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2E6227"/>
    <w:multiLevelType w:val="hybridMultilevel"/>
    <w:tmpl w:val="6C5C7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D4F5E"/>
    <w:multiLevelType w:val="hybridMultilevel"/>
    <w:tmpl w:val="06CAB340"/>
    <w:lvl w:ilvl="0" w:tplc="C9C6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1608D"/>
    <w:multiLevelType w:val="hybridMultilevel"/>
    <w:tmpl w:val="C6E84CE4"/>
    <w:lvl w:ilvl="0" w:tplc="4C8AD7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6F4096"/>
    <w:multiLevelType w:val="multilevel"/>
    <w:tmpl w:val="F2A8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1A42F5"/>
    <w:multiLevelType w:val="hybridMultilevel"/>
    <w:tmpl w:val="04CA2C58"/>
    <w:lvl w:ilvl="0" w:tplc="8C1A3DA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F4D7F4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4E322FBC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9C004B44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041CE55A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6D6E90E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A914EE3C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07FCCC7E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8" w:tplc="A3EC3196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BC353DE"/>
    <w:multiLevelType w:val="hybridMultilevel"/>
    <w:tmpl w:val="55C85D04"/>
    <w:lvl w:ilvl="0" w:tplc="687492FA">
      <w:start w:val="1"/>
      <w:numFmt w:val="decimal"/>
      <w:lvlText w:val="%1."/>
      <w:lvlJc w:val="left"/>
      <w:pPr>
        <w:ind w:left="1080" w:hanging="360"/>
      </w:pPr>
      <w:rPr>
        <w:rFonts w:hint="default"/>
        <w:spacing w:val="-1"/>
        <w:w w:val="107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20547"/>
    <w:multiLevelType w:val="hybridMultilevel"/>
    <w:tmpl w:val="408E1316"/>
    <w:lvl w:ilvl="0" w:tplc="D886278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075D7"/>
    <w:multiLevelType w:val="hybridMultilevel"/>
    <w:tmpl w:val="A0BE1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783072">
    <w:abstractNumId w:val="3"/>
  </w:num>
  <w:num w:numId="2" w16cid:durableId="2117941649">
    <w:abstractNumId w:val="0"/>
  </w:num>
  <w:num w:numId="3" w16cid:durableId="1205367572">
    <w:abstractNumId w:val="16"/>
  </w:num>
  <w:num w:numId="4" w16cid:durableId="2116627574">
    <w:abstractNumId w:val="19"/>
  </w:num>
  <w:num w:numId="5" w16cid:durableId="864950196">
    <w:abstractNumId w:val="20"/>
  </w:num>
  <w:num w:numId="6" w16cid:durableId="1128208124">
    <w:abstractNumId w:val="11"/>
  </w:num>
  <w:num w:numId="7" w16cid:durableId="1406608633">
    <w:abstractNumId w:val="25"/>
  </w:num>
  <w:num w:numId="8" w16cid:durableId="1556819849">
    <w:abstractNumId w:val="5"/>
  </w:num>
  <w:num w:numId="9" w16cid:durableId="845703741">
    <w:abstractNumId w:val="2"/>
  </w:num>
  <w:num w:numId="10" w16cid:durableId="462499997">
    <w:abstractNumId w:val="15"/>
  </w:num>
  <w:num w:numId="11" w16cid:durableId="853617606">
    <w:abstractNumId w:val="1"/>
  </w:num>
  <w:num w:numId="12" w16cid:durableId="720205793">
    <w:abstractNumId w:val="23"/>
  </w:num>
  <w:num w:numId="13" w16cid:durableId="1813330212">
    <w:abstractNumId w:val="22"/>
  </w:num>
  <w:num w:numId="14" w16cid:durableId="1393390237">
    <w:abstractNumId w:val="12"/>
  </w:num>
  <w:num w:numId="15" w16cid:durableId="727462673">
    <w:abstractNumId w:val="14"/>
  </w:num>
  <w:num w:numId="16" w16cid:durableId="103960379">
    <w:abstractNumId w:val="21"/>
  </w:num>
  <w:num w:numId="17" w16cid:durableId="291984073">
    <w:abstractNumId w:val="9"/>
  </w:num>
  <w:num w:numId="18" w16cid:durableId="839737362">
    <w:abstractNumId w:val="29"/>
  </w:num>
  <w:num w:numId="19" w16cid:durableId="1300840299">
    <w:abstractNumId w:val="7"/>
  </w:num>
  <w:num w:numId="20" w16cid:durableId="1256742598">
    <w:abstractNumId w:val="13"/>
  </w:num>
  <w:num w:numId="21" w16cid:durableId="169377331">
    <w:abstractNumId w:val="17"/>
  </w:num>
  <w:num w:numId="22" w16cid:durableId="107088188">
    <w:abstractNumId w:val="10"/>
  </w:num>
  <w:num w:numId="23" w16cid:durableId="894003122">
    <w:abstractNumId w:val="27"/>
  </w:num>
  <w:num w:numId="24" w16cid:durableId="1714382202">
    <w:abstractNumId w:val="18"/>
  </w:num>
  <w:num w:numId="25" w16cid:durableId="213663380">
    <w:abstractNumId w:val="26"/>
  </w:num>
  <w:num w:numId="26" w16cid:durableId="809131298">
    <w:abstractNumId w:val="8"/>
  </w:num>
  <w:num w:numId="27" w16cid:durableId="1512334747">
    <w:abstractNumId w:val="24"/>
  </w:num>
  <w:num w:numId="28" w16cid:durableId="16977175">
    <w:abstractNumId w:val="28"/>
  </w:num>
  <w:num w:numId="29" w16cid:durableId="791247470">
    <w:abstractNumId w:val="6"/>
  </w:num>
  <w:num w:numId="30" w16cid:durableId="762914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6"/>
    <w:rsid w:val="00003487"/>
    <w:rsid w:val="00005286"/>
    <w:rsid w:val="000062BB"/>
    <w:rsid w:val="000066D3"/>
    <w:rsid w:val="00006ABC"/>
    <w:rsid w:val="00011204"/>
    <w:rsid w:val="000112F3"/>
    <w:rsid w:val="00012545"/>
    <w:rsid w:val="0001539E"/>
    <w:rsid w:val="0001701A"/>
    <w:rsid w:val="00017C38"/>
    <w:rsid w:val="00020313"/>
    <w:rsid w:val="000218AD"/>
    <w:rsid w:val="00021969"/>
    <w:rsid w:val="0002501C"/>
    <w:rsid w:val="00033568"/>
    <w:rsid w:val="000345C0"/>
    <w:rsid w:val="0003626B"/>
    <w:rsid w:val="00036C58"/>
    <w:rsid w:val="00037681"/>
    <w:rsid w:val="00037E4D"/>
    <w:rsid w:val="00040E4F"/>
    <w:rsid w:val="000426BE"/>
    <w:rsid w:val="000445F9"/>
    <w:rsid w:val="00044C03"/>
    <w:rsid w:val="000461F2"/>
    <w:rsid w:val="00051CD4"/>
    <w:rsid w:val="00052202"/>
    <w:rsid w:val="00054AE5"/>
    <w:rsid w:val="000552EF"/>
    <w:rsid w:val="00056D54"/>
    <w:rsid w:val="00066E8B"/>
    <w:rsid w:val="00070B7A"/>
    <w:rsid w:val="00070CBC"/>
    <w:rsid w:val="00074AEA"/>
    <w:rsid w:val="000755E7"/>
    <w:rsid w:val="00076C96"/>
    <w:rsid w:val="00077A82"/>
    <w:rsid w:val="00080870"/>
    <w:rsid w:val="00081DA3"/>
    <w:rsid w:val="0008290D"/>
    <w:rsid w:val="0008503D"/>
    <w:rsid w:val="00085FA5"/>
    <w:rsid w:val="00095CAB"/>
    <w:rsid w:val="000960D9"/>
    <w:rsid w:val="000976D6"/>
    <w:rsid w:val="000A21F7"/>
    <w:rsid w:val="000A7B3F"/>
    <w:rsid w:val="000B0515"/>
    <w:rsid w:val="000B213A"/>
    <w:rsid w:val="000B4187"/>
    <w:rsid w:val="000B57BF"/>
    <w:rsid w:val="000C27B8"/>
    <w:rsid w:val="000C3BAC"/>
    <w:rsid w:val="000C7B20"/>
    <w:rsid w:val="000D0A49"/>
    <w:rsid w:val="000D30E1"/>
    <w:rsid w:val="000D74AA"/>
    <w:rsid w:val="000E1EF6"/>
    <w:rsid w:val="000E328F"/>
    <w:rsid w:val="000E35C3"/>
    <w:rsid w:val="000E4463"/>
    <w:rsid w:val="000E4485"/>
    <w:rsid w:val="000E4B9D"/>
    <w:rsid w:val="000E615F"/>
    <w:rsid w:val="000E6C60"/>
    <w:rsid w:val="000F0438"/>
    <w:rsid w:val="000F06DA"/>
    <w:rsid w:val="000F2AF9"/>
    <w:rsid w:val="000F2BBF"/>
    <w:rsid w:val="000F5CDC"/>
    <w:rsid w:val="000F6264"/>
    <w:rsid w:val="000F6C71"/>
    <w:rsid w:val="000F76F6"/>
    <w:rsid w:val="00101792"/>
    <w:rsid w:val="001019F3"/>
    <w:rsid w:val="00102B8F"/>
    <w:rsid w:val="0011218C"/>
    <w:rsid w:val="00113F39"/>
    <w:rsid w:val="0011677A"/>
    <w:rsid w:val="00124B55"/>
    <w:rsid w:val="00125954"/>
    <w:rsid w:val="00126E02"/>
    <w:rsid w:val="00134C38"/>
    <w:rsid w:val="00134CF3"/>
    <w:rsid w:val="00136F71"/>
    <w:rsid w:val="001415DB"/>
    <w:rsid w:val="00141DA0"/>
    <w:rsid w:val="00144CB6"/>
    <w:rsid w:val="00150D1A"/>
    <w:rsid w:val="00150FEC"/>
    <w:rsid w:val="00151403"/>
    <w:rsid w:val="00153929"/>
    <w:rsid w:val="001545DE"/>
    <w:rsid w:val="001622FC"/>
    <w:rsid w:val="00166F29"/>
    <w:rsid w:val="00170F20"/>
    <w:rsid w:val="0017125E"/>
    <w:rsid w:val="00174AB2"/>
    <w:rsid w:val="001759EF"/>
    <w:rsid w:val="00181BCF"/>
    <w:rsid w:val="00183607"/>
    <w:rsid w:val="00183B10"/>
    <w:rsid w:val="00183D8D"/>
    <w:rsid w:val="001854D2"/>
    <w:rsid w:val="00186876"/>
    <w:rsid w:val="00190761"/>
    <w:rsid w:val="00190BD6"/>
    <w:rsid w:val="001964CA"/>
    <w:rsid w:val="00196C6D"/>
    <w:rsid w:val="001978AA"/>
    <w:rsid w:val="001A1F8F"/>
    <w:rsid w:val="001A27AF"/>
    <w:rsid w:val="001A3B11"/>
    <w:rsid w:val="001A4F3B"/>
    <w:rsid w:val="001A52D5"/>
    <w:rsid w:val="001A7582"/>
    <w:rsid w:val="001B19DE"/>
    <w:rsid w:val="001B2192"/>
    <w:rsid w:val="001B2B6A"/>
    <w:rsid w:val="001B2D54"/>
    <w:rsid w:val="001B3ABC"/>
    <w:rsid w:val="001B3E55"/>
    <w:rsid w:val="001B4692"/>
    <w:rsid w:val="001B79E2"/>
    <w:rsid w:val="001C215A"/>
    <w:rsid w:val="001C440C"/>
    <w:rsid w:val="001C4687"/>
    <w:rsid w:val="001C5B5A"/>
    <w:rsid w:val="001D48C6"/>
    <w:rsid w:val="001D4D33"/>
    <w:rsid w:val="001D5F72"/>
    <w:rsid w:val="001D6333"/>
    <w:rsid w:val="001D68F6"/>
    <w:rsid w:val="001D6AA4"/>
    <w:rsid w:val="001D6CBA"/>
    <w:rsid w:val="001E04A6"/>
    <w:rsid w:val="001E3936"/>
    <w:rsid w:val="001E41F0"/>
    <w:rsid w:val="001E4BAD"/>
    <w:rsid w:val="001E4F75"/>
    <w:rsid w:val="001F002F"/>
    <w:rsid w:val="001F1A62"/>
    <w:rsid w:val="001F4B35"/>
    <w:rsid w:val="001F60D2"/>
    <w:rsid w:val="00200140"/>
    <w:rsid w:val="00200495"/>
    <w:rsid w:val="00201E4C"/>
    <w:rsid w:val="002040DF"/>
    <w:rsid w:val="0020626A"/>
    <w:rsid w:val="00206856"/>
    <w:rsid w:val="002078E9"/>
    <w:rsid w:val="00211433"/>
    <w:rsid w:val="00211C69"/>
    <w:rsid w:val="00212A21"/>
    <w:rsid w:val="00216A1F"/>
    <w:rsid w:val="002215E3"/>
    <w:rsid w:val="00225B40"/>
    <w:rsid w:val="002410C8"/>
    <w:rsid w:val="00243BD6"/>
    <w:rsid w:val="002504CB"/>
    <w:rsid w:val="00250FBA"/>
    <w:rsid w:val="00260EC5"/>
    <w:rsid w:val="00261566"/>
    <w:rsid w:val="00262575"/>
    <w:rsid w:val="00263AD1"/>
    <w:rsid w:val="00264BBC"/>
    <w:rsid w:val="002664BE"/>
    <w:rsid w:val="002713DF"/>
    <w:rsid w:val="0027295E"/>
    <w:rsid w:val="00274B92"/>
    <w:rsid w:val="00276155"/>
    <w:rsid w:val="0028059C"/>
    <w:rsid w:val="0028387F"/>
    <w:rsid w:val="00284FBE"/>
    <w:rsid w:val="00287059"/>
    <w:rsid w:val="002913B6"/>
    <w:rsid w:val="00292A1D"/>
    <w:rsid w:val="0029472E"/>
    <w:rsid w:val="002A0DBD"/>
    <w:rsid w:val="002A15B0"/>
    <w:rsid w:val="002A15BD"/>
    <w:rsid w:val="002B02DC"/>
    <w:rsid w:val="002B0484"/>
    <w:rsid w:val="002B1B3F"/>
    <w:rsid w:val="002B1F2F"/>
    <w:rsid w:val="002B31DF"/>
    <w:rsid w:val="002B4848"/>
    <w:rsid w:val="002C2331"/>
    <w:rsid w:val="002C2CBE"/>
    <w:rsid w:val="002C2EE3"/>
    <w:rsid w:val="002C2F8C"/>
    <w:rsid w:val="002C3F54"/>
    <w:rsid w:val="002C453E"/>
    <w:rsid w:val="002C4F80"/>
    <w:rsid w:val="002D0E44"/>
    <w:rsid w:val="002D3FE8"/>
    <w:rsid w:val="002D4B84"/>
    <w:rsid w:val="002D4F8B"/>
    <w:rsid w:val="002D543A"/>
    <w:rsid w:val="002D5C16"/>
    <w:rsid w:val="002E00B8"/>
    <w:rsid w:val="002E170D"/>
    <w:rsid w:val="002E1BCD"/>
    <w:rsid w:val="002F3FB2"/>
    <w:rsid w:val="002F57CC"/>
    <w:rsid w:val="002F66E0"/>
    <w:rsid w:val="002F6D9E"/>
    <w:rsid w:val="00305B9F"/>
    <w:rsid w:val="00311424"/>
    <w:rsid w:val="00311E69"/>
    <w:rsid w:val="003121C6"/>
    <w:rsid w:val="00313543"/>
    <w:rsid w:val="00313FD5"/>
    <w:rsid w:val="00314551"/>
    <w:rsid w:val="003158E6"/>
    <w:rsid w:val="003171CC"/>
    <w:rsid w:val="003177A8"/>
    <w:rsid w:val="00320737"/>
    <w:rsid w:val="003213CF"/>
    <w:rsid w:val="0032345D"/>
    <w:rsid w:val="00323546"/>
    <w:rsid w:val="00323720"/>
    <w:rsid w:val="00324DCF"/>
    <w:rsid w:val="003274BA"/>
    <w:rsid w:val="00332408"/>
    <w:rsid w:val="00332767"/>
    <w:rsid w:val="003340C1"/>
    <w:rsid w:val="00334A10"/>
    <w:rsid w:val="0033512D"/>
    <w:rsid w:val="00335B9D"/>
    <w:rsid w:val="0033657B"/>
    <w:rsid w:val="00336936"/>
    <w:rsid w:val="00340AF2"/>
    <w:rsid w:val="0034224D"/>
    <w:rsid w:val="00343A60"/>
    <w:rsid w:val="00345ECF"/>
    <w:rsid w:val="003519AA"/>
    <w:rsid w:val="003537C9"/>
    <w:rsid w:val="003540EC"/>
    <w:rsid w:val="00354A8F"/>
    <w:rsid w:val="00356A6A"/>
    <w:rsid w:val="003607B5"/>
    <w:rsid w:val="00361C79"/>
    <w:rsid w:val="00362A79"/>
    <w:rsid w:val="00363F16"/>
    <w:rsid w:val="00364AD4"/>
    <w:rsid w:val="003658E9"/>
    <w:rsid w:val="003701E7"/>
    <w:rsid w:val="00370308"/>
    <w:rsid w:val="00370A51"/>
    <w:rsid w:val="00373100"/>
    <w:rsid w:val="00373221"/>
    <w:rsid w:val="00374262"/>
    <w:rsid w:val="003746F4"/>
    <w:rsid w:val="00374D47"/>
    <w:rsid w:val="00382AC4"/>
    <w:rsid w:val="003865CA"/>
    <w:rsid w:val="0038778C"/>
    <w:rsid w:val="00387E8F"/>
    <w:rsid w:val="0039412D"/>
    <w:rsid w:val="00397C0A"/>
    <w:rsid w:val="00397C3A"/>
    <w:rsid w:val="003A0FC3"/>
    <w:rsid w:val="003A42B4"/>
    <w:rsid w:val="003A566E"/>
    <w:rsid w:val="003A7882"/>
    <w:rsid w:val="003B0FFB"/>
    <w:rsid w:val="003B3857"/>
    <w:rsid w:val="003B4E57"/>
    <w:rsid w:val="003B56C9"/>
    <w:rsid w:val="003B6BFA"/>
    <w:rsid w:val="003B7231"/>
    <w:rsid w:val="003C0A01"/>
    <w:rsid w:val="003C14D6"/>
    <w:rsid w:val="003C1A85"/>
    <w:rsid w:val="003C214A"/>
    <w:rsid w:val="003C38DF"/>
    <w:rsid w:val="003C5719"/>
    <w:rsid w:val="003C6711"/>
    <w:rsid w:val="003D0645"/>
    <w:rsid w:val="003D1802"/>
    <w:rsid w:val="003D3815"/>
    <w:rsid w:val="003D438E"/>
    <w:rsid w:val="003D6B0B"/>
    <w:rsid w:val="003D7175"/>
    <w:rsid w:val="003D76A3"/>
    <w:rsid w:val="003D7A1B"/>
    <w:rsid w:val="003E01BB"/>
    <w:rsid w:val="003E08CB"/>
    <w:rsid w:val="003E0B60"/>
    <w:rsid w:val="003E41FA"/>
    <w:rsid w:val="003E4DEA"/>
    <w:rsid w:val="003E5457"/>
    <w:rsid w:val="003F2306"/>
    <w:rsid w:val="003F7B29"/>
    <w:rsid w:val="003F7D93"/>
    <w:rsid w:val="00401523"/>
    <w:rsid w:val="00402E18"/>
    <w:rsid w:val="00404A91"/>
    <w:rsid w:val="00405860"/>
    <w:rsid w:val="00412FCC"/>
    <w:rsid w:val="00413BA4"/>
    <w:rsid w:val="004141D4"/>
    <w:rsid w:val="004156E3"/>
    <w:rsid w:val="00424BD2"/>
    <w:rsid w:val="004251EB"/>
    <w:rsid w:val="00425B56"/>
    <w:rsid w:val="00427126"/>
    <w:rsid w:val="004318B3"/>
    <w:rsid w:val="00431B04"/>
    <w:rsid w:val="004321AD"/>
    <w:rsid w:val="0043250F"/>
    <w:rsid w:val="00432D6D"/>
    <w:rsid w:val="0043507B"/>
    <w:rsid w:val="00440740"/>
    <w:rsid w:val="00442469"/>
    <w:rsid w:val="00444887"/>
    <w:rsid w:val="00445D7A"/>
    <w:rsid w:val="004470AC"/>
    <w:rsid w:val="004509EF"/>
    <w:rsid w:val="00451D30"/>
    <w:rsid w:val="00455E68"/>
    <w:rsid w:val="004566AA"/>
    <w:rsid w:val="0046003E"/>
    <w:rsid w:val="0046124B"/>
    <w:rsid w:val="00464437"/>
    <w:rsid w:val="00466C29"/>
    <w:rsid w:val="004702A4"/>
    <w:rsid w:val="0047332A"/>
    <w:rsid w:val="0047422B"/>
    <w:rsid w:val="00476828"/>
    <w:rsid w:val="00477365"/>
    <w:rsid w:val="0048009E"/>
    <w:rsid w:val="00483429"/>
    <w:rsid w:val="004842E2"/>
    <w:rsid w:val="004852C3"/>
    <w:rsid w:val="0049018C"/>
    <w:rsid w:val="004902F2"/>
    <w:rsid w:val="004903B5"/>
    <w:rsid w:val="004908D6"/>
    <w:rsid w:val="00494937"/>
    <w:rsid w:val="004A04A0"/>
    <w:rsid w:val="004A0DC4"/>
    <w:rsid w:val="004A5C34"/>
    <w:rsid w:val="004A7CF3"/>
    <w:rsid w:val="004B0535"/>
    <w:rsid w:val="004B25BE"/>
    <w:rsid w:val="004B26F9"/>
    <w:rsid w:val="004B459F"/>
    <w:rsid w:val="004B62C0"/>
    <w:rsid w:val="004B7ABF"/>
    <w:rsid w:val="004C0188"/>
    <w:rsid w:val="004C0934"/>
    <w:rsid w:val="004C09A6"/>
    <w:rsid w:val="004C51A8"/>
    <w:rsid w:val="004C7357"/>
    <w:rsid w:val="004D092E"/>
    <w:rsid w:val="004D169C"/>
    <w:rsid w:val="004D431B"/>
    <w:rsid w:val="004D679B"/>
    <w:rsid w:val="004E0005"/>
    <w:rsid w:val="004E0378"/>
    <w:rsid w:val="004E0E74"/>
    <w:rsid w:val="004E2C9E"/>
    <w:rsid w:val="004E3FE8"/>
    <w:rsid w:val="004E5A2C"/>
    <w:rsid w:val="004F02D3"/>
    <w:rsid w:val="004F108D"/>
    <w:rsid w:val="004F416B"/>
    <w:rsid w:val="004F6840"/>
    <w:rsid w:val="004F6973"/>
    <w:rsid w:val="004F6AA9"/>
    <w:rsid w:val="004F6FB0"/>
    <w:rsid w:val="00500ACF"/>
    <w:rsid w:val="00501A8C"/>
    <w:rsid w:val="005052AE"/>
    <w:rsid w:val="00510488"/>
    <w:rsid w:val="00512270"/>
    <w:rsid w:val="00512CF1"/>
    <w:rsid w:val="00513145"/>
    <w:rsid w:val="00513EEB"/>
    <w:rsid w:val="005147D4"/>
    <w:rsid w:val="00516C13"/>
    <w:rsid w:val="00517E2F"/>
    <w:rsid w:val="00522315"/>
    <w:rsid w:val="00526563"/>
    <w:rsid w:val="00526811"/>
    <w:rsid w:val="00526FD8"/>
    <w:rsid w:val="00533E82"/>
    <w:rsid w:val="005346E7"/>
    <w:rsid w:val="00544795"/>
    <w:rsid w:val="005461B2"/>
    <w:rsid w:val="00551ACE"/>
    <w:rsid w:val="00552422"/>
    <w:rsid w:val="00552783"/>
    <w:rsid w:val="00560320"/>
    <w:rsid w:val="0056041A"/>
    <w:rsid w:val="005609A0"/>
    <w:rsid w:val="005610F4"/>
    <w:rsid w:val="00563220"/>
    <w:rsid w:val="005667F7"/>
    <w:rsid w:val="00570F3C"/>
    <w:rsid w:val="0057110B"/>
    <w:rsid w:val="0057254A"/>
    <w:rsid w:val="00572C2E"/>
    <w:rsid w:val="00573211"/>
    <w:rsid w:val="00573C10"/>
    <w:rsid w:val="0058058A"/>
    <w:rsid w:val="00581885"/>
    <w:rsid w:val="00584EB8"/>
    <w:rsid w:val="00586470"/>
    <w:rsid w:val="00586DCD"/>
    <w:rsid w:val="00587378"/>
    <w:rsid w:val="00587E20"/>
    <w:rsid w:val="00590F4C"/>
    <w:rsid w:val="005942AB"/>
    <w:rsid w:val="005978DB"/>
    <w:rsid w:val="00597A89"/>
    <w:rsid w:val="005A04DB"/>
    <w:rsid w:val="005A0E78"/>
    <w:rsid w:val="005A18A7"/>
    <w:rsid w:val="005A203A"/>
    <w:rsid w:val="005B4E08"/>
    <w:rsid w:val="005B5919"/>
    <w:rsid w:val="005C0326"/>
    <w:rsid w:val="005C0AFB"/>
    <w:rsid w:val="005C2B25"/>
    <w:rsid w:val="005C65E1"/>
    <w:rsid w:val="005D06FD"/>
    <w:rsid w:val="005D10EC"/>
    <w:rsid w:val="005D338A"/>
    <w:rsid w:val="005D3BFF"/>
    <w:rsid w:val="005D4437"/>
    <w:rsid w:val="005D6F9F"/>
    <w:rsid w:val="005E01A0"/>
    <w:rsid w:val="005E01C8"/>
    <w:rsid w:val="005E01EE"/>
    <w:rsid w:val="005E17AC"/>
    <w:rsid w:val="005E53BE"/>
    <w:rsid w:val="005E63BB"/>
    <w:rsid w:val="005E7335"/>
    <w:rsid w:val="005E7CA8"/>
    <w:rsid w:val="005F2732"/>
    <w:rsid w:val="005F30DB"/>
    <w:rsid w:val="005F45AA"/>
    <w:rsid w:val="005F48CA"/>
    <w:rsid w:val="005F56DF"/>
    <w:rsid w:val="005F6FB9"/>
    <w:rsid w:val="00601E69"/>
    <w:rsid w:val="00602709"/>
    <w:rsid w:val="006027D8"/>
    <w:rsid w:val="006036A7"/>
    <w:rsid w:val="00604530"/>
    <w:rsid w:val="006049C6"/>
    <w:rsid w:val="00614A68"/>
    <w:rsid w:val="006153DD"/>
    <w:rsid w:val="00615BBE"/>
    <w:rsid w:val="00615E1C"/>
    <w:rsid w:val="00620F6A"/>
    <w:rsid w:val="006210DC"/>
    <w:rsid w:val="006224BC"/>
    <w:rsid w:val="0063234F"/>
    <w:rsid w:val="00634DF6"/>
    <w:rsid w:val="00634EFD"/>
    <w:rsid w:val="00636829"/>
    <w:rsid w:val="00636B77"/>
    <w:rsid w:val="00642635"/>
    <w:rsid w:val="006428D9"/>
    <w:rsid w:val="00643272"/>
    <w:rsid w:val="00643A93"/>
    <w:rsid w:val="00643C21"/>
    <w:rsid w:val="00646702"/>
    <w:rsid w:val="00650ADA"/>
    <w:rsid w:val="006622CE"/>
    <w:rsid w:val="0066276D"/>
    <w:rsid w:val="006629D9"/>
    <w:rsid w:val="0066547C"/>
    <w:rsid w:val="00670860"/>
    <w:rsid w:val="006723EA"/>
    <w:rsid w:val="00672808"/>
    <w:rsid w:val="006769B3"/>
    <w:rsid w:val="006808E3"/>
    <w:rsid w:val="006812AF"/>
    <w:rsid w:val="00686EE4"/>
    <w:rsid w:val="0068744E"/>
    <w:rsid w:val="00692435"/>
    <w:rsid w:val="00693EEE"/>
    <w:rsid w:val="006959A7"/>
    <w:rsid w:val="00695C5F"/>
    <w:rsid w:val="00697D02"/>
    <w:rsid w:val="006A0031"/>
    <w:rsid w:val="006A01AF"/>
    <w:rsid w:val="006A51BD"/>
    <w:rsid w:val="006A6751"/>
    <w:rsid w:val="006A7B6C"/>
    <w:rsid w:val="006C1249"/>
    <w:rsid w:val="006C4695"/>
    <w:rsid w:val="006C5944"/>
    <w:rsid w:val="006C61F9"/>
    <w:rsid w:val="006C65F4"/>
    <w:rsid w:val="006C66F7"/>
    <w:rsid w:val="006D1FF5"/>
    <w:rsid w:val="006D3CE2"/>
    <w:rsid w:val="006D7683"/>
    <w:rsid w:val="006D77EC"/>
    <w:rsid w:val="006E13FA"/>
    <w:rsid w:val="006E4AC0"/>
    <w:rsid w:val="006E508C"/>
    <w:rsid w:val="006E7E18"/>
    <w:rsid w:val="006F3BF9"/>
    <w:rsid w:val="006F41A6"/>
    <w:rsid w:val="006F48C9"/>
    <w:rsid w:val="006F5D6D"/>
    <w:rsid w:val="006F706F"/>
    <w:rsid w:val="007025C1"/>
    <w:rsid w:val="00702ECA"/>
    <w:rsid w:val="00704272"/>
    <w:rsid w:val="00704EC1"/>
    <w:rsid w:val="007052EB"/>
    <w:rsid w:val="00714946"/>
    <w:rsid w:val="00715C3C"/>
    <w:rsid w:val="00715FE3"/>
    <w:rsid w:val="00721F7C"/>
    <w:rsid w:val="00723A33"/>
    <w:rsid w:val="00723EC2"/>
    <w:rsid w:val="00727621"/>
    <w:rsid w:val="0073095F"/>
    <w:rsid w:val="00732768"/>
    <w:rsid w:val="00733DD6"/>
    <w:rsid w:val="00735B4C"/>
    <w:rsid w:val="0073708F"/>
    <w:rsid w:val="007377D0"/>
    <w:rsid w:val="00740044"/>
    <w:rsid w:val="00740894"/>
    <w:rsid w:val="00744AF7"/>
    <w:rsid w:val="00744B5B"/>
    <w:rsid w:val="00744C0A"/>
    <w:rsid w:val="00744C95"/>
    <w:rsid w:val="00744E0F"/>
    <w:rsid w:val="00745167"/>
    <w:rsid w:val="007502D8"/>
    <w:rsid w:val="00750467"/>
    <w:rsid w:val="00750E2F"/>
    <w:rsid w:val="00751C8C"/>
    <w:rsid w:val="0075287B"/>
    <w:rsid w:val="00753FF3"/>
    <w:rsid w:val="00754582"/>
    <w:rsid w:val="00755210"/>
    <w:rsid w:val="007556B3"/>
    <w:rsid w:val="007568EB"/>
    <w:rsid w:val="007616AE"/>
    <w:rsid w:val="00764571"/>
    <w:rsid w:val="0076722E"/>
    <w:rsid w:val="00767363"/>
    <w:rsid w:val="00770B7A"/>
    <w:rsid w:val="00774E3A"/>
    <w:rsid w:val="00777E51"/>
    <w:rsid w:val="007848D4"/>
    <w:rsid w:val="00796EE2"/>
    <w:rsid w:val="00797E0A"/>
    <w:rsid w:val="007A1558"/>
    <w:rsid w:val="007A4A57"/>
    <w:rsid w:val="007A5B5E"/>
    <w:rsid w:val="007A7FD0"/>
    <w:rsid w:val="007B0825"/>
    <w:rsid w:val="007B608A"/>
    <w:rsid w:val="007B7002"/>
    <w:rsid w:val="007C0B80"/>
    <w:rsid w:val="007C3FF0"/>
    <w:rsid w:val="007C5230"/>
    <w:rsid w:val="007C6D4C"/>
    <w:rsid w:val="007C6ECF"/>
    <w:rsid w:val="007D0105"/>
    <w:rsid w:val="007D079E"/>
    <w:rsid w:val="007D0E28"/>
    <w:rsid w:val="007D1A77"/>
    <w:rsid w:val="007D2637"/>
    <w:rsid w:val="007D5AD2"/>
    <w:rsid w:val="007D7071"/>
    <w:rsid w:val="007E119C"/>
    <w:rsid w:val="007E17CE"/>
    <w:rsid w:val="007E2C1A"/>
    <w:rsid w:val="007E32A0"/>
    <w:rsid w:val="007E3505"/>
    <w:rsid w:val="007E3BCB"/>
    <w:rsid w:val="007E3BE1"/>
    <w:rsid w:val="007E6D29"/>
    <w:rsid w:val="007E7516"/>
    <w:rsid w:val="007F29B4"/>
    <w:rsid w:val="007F363B"/>
    <w:rsid w:val="007F4639"/>
    <w:rsid w:val="007F5735"/>
    <w:rsid w:val="007F6178"/>
    <w:rsid w:val="007F6950"/>
    <w:rsid w:val="007F6B22"/>
    <w:rsid w:val="007F7993"/>
    <w:rsid w:val="00801B8E"/>
    <w:rsid w:val="00803DA1"/>
    <w:rsid w:val="008062FF"/>
    <w:rsid w:val="00806A91"/>
    <w:rsid w:val="00807E24"/>
    <w:rsid w:val="00810DB5"/>
    <w:rsid w:val="008119C4"/>
    <w:rsid w:val="00813662"/>
    <w:rsid w:val="00813A56"/>
    <w:rsid w:val="00815FC2"/>
    <w:rsid w:val="00815FC9"/>
    <w:rsid w:val="00816C4E"/>
    <w:rsid w:val="00817DD8"/>
    <w:rsid w:val="00822067"/>
    <w:rsid w:val="0082370B"/>
    <w:rsid w:val="00823FDD"/>
    <w:rsid w:val="008250AD"/>
    <w:rsid w:val="00825EFF"/>
    <w:rsid w:val="00834D2D"/>
    <w:rsid w:val="00843DCE"/>
    <w:rsid w:val="00843F7A"/>
    <w:rsid w:val="00851F4A"/>
    <w:rsid w:val="00852364"/>
    <w:rsid w:val="008550AC"/>
    <w:rsid w:val="00855A93"/>
    <w:rsid w:val="00860190"/>
    <w:rsid w:val="008618A2"/>
    <w:rsid w:val="00864D2A"/>
    <w:rsid w:val="008661FD"/>
    <w:rsid w:val="00871150"/>
    <w:rsid w:val="00871759"/>
    <w:rsid w:val="0087682D"/>
    <w:rsid w:val="00876D00"/>
    <w:rsid w:val="0088641C"/>
    <w:rsid w:val="008923D2"/>
    <w:rsid w:val="00893276"/>
    <w:rsid w:val="00895B85"/>
    <w:rsid w:val="0089627E"/>
    <w:rsid w:val="008A08B8"/>
    <w:rsid w:val="008A4801"/>
    <w:rsid w:val="008B0339"/>
    <w:rsid w:val="008B300B"/>
    <w:rsid w:val="008B464B"/>
    <w:rsid w:val="008B69F4"/>
    <w:rsid w:val="008B77B5"/>
    <w:rsid w:val="008C000B"/>
    <w:rsid w:val="008C1A1C"/>
    <w:rsid w:val="008C2833"/>
    <w:rsid w:val="008C3FEC"/>
    <w:rsid w:val="008C45CD"/>
    <w:rsid w:val="008C79F1"/>
    <w:rsid w:val="008C7ACB"/>
    <w:rsid w:val="008D293C"/>
    <w:rsid w:val="008D3A27"/>
    <w:rsid w:val="008D573E"/>
    <w:rsid w:val="008D6997"/>
    <w:rsid w:val="008D7755"/>
    <w:rsid w:val="008D7B74"/>
    <w:rsid w:val="008E0CD0"/>
    <w:rsid w:val="008E31BB"/>
    <w:rsid w:val="008E50B2"/>
    <w:rsid w:val="008E5F88"/>
    <w:rsid w:val="008E6240"/>
    <w:rsid w:val="008F1ED2"/>
    <w:rsid w:val="008F4A53"/>
    <w:rsid w:val="00900C98"/>
    <w:rsid w:val="00904D05"/>
    <w:rsid w:val="009065EF"/>
    <w:rsid w:val="00907EB8"/>
    <w:rsid w:val="0091573D"/>
    <w:rsid w:val="009166B4"/>
    <w:rsid w:val="00916E9F"/>
    <w:rsid w:val="009174F0"/>
    <w:rsid w:val="00920079"/>
    <w:rsid w:val="009204C7"/>
    <w:rsid w:val="00922B63"/>
    <w:rsid w:val="00925C74"/>
    <w:rsid w:val="009272A2"/>
    <w:rsid w:val="00930927"/>
    <w:rsid w:val="00933DB9"/>
    <w:rsid w:val="00935111"/>
    <w:rsid w:val="0093626A"/>
    <w:rsid w:val="009400D8"/>
    <w:rsid w:val="009408ED"/>
    <w:rsid w:val="0094280D"/>
    <w:rsid w:val="00942EC1"/>
    <w:rsid w:val="0094348E"/>
    <w:rsid w:val="009444A2"/>
    <w:rsid w:val="00944C2A"/>
    <w:rsid w:val="00945A66"/>
    <w:rsid w:val="00946114"/>
    <w:rsid w:val="0094766F"/>
    <w:rsid w:val="009479E3"/>
    <w:rsid w:val="00950224"/>
    <w:rsid w:val="00954926"/>
    <w:rsid w:val="00956C29"/>
    <w:rsid w:val="00957B60"/>
    <w:rsid w:val="00962DA2"/>
    <w:rsid w:val="009710B2"/>
    <w:rsid w:val="009739FA"/>
    <w:rsid w:val="009748E1"/>
    <w:rsid w:val="00975758"/>
    <w:rsid w:val="00977227"/>
    <w:rsid w:val="009830B4"/>
    <w:rsid w:val="00984FE0"/>
    <w:rsid w:val="00986FD9"/>
    <w:rsid w:val="009878E4"/>
    <w:rsid w:val="0099126B"/>
    <w:rsid w:val="009918D6"/>
    <w:rsid w:val="009940FD"/>
    <w:rsid w:val="009A0CA9"/>
    <w:rsid w:val="009A296A"/>
    <w:rsid w:val="009A4374"/>
    <w:rsid w:val="009A4583"/>
    <w:rsid w:val="009A4FA4"/>
    <w:rsid w:val="009A5326"/>
    <w:rsid w:val="009A719C"/>
    <w:rsid w:val="009A7E99"/>
    <w:rsid w:val="009B143D"/>
    <w:rsid w:val="009B205F"/>
    <w:rsid w:val="009B3210"/>
    <w:rsid w:val="009C0028"/>
    <w:rsid w:val="009C1D2B"/>
    <w:rsid w:val="009C4013"/>
    <w:rsid w:val="009C6567"/>
    <w:rsid w:val="009C7115"/>
    <w:rsid w:val="009D20DD"/>
    <w:rsid w:val="009D346D"/>
    <w:rsid w:val="009D55F6"/>
    <w:rsid w:val="009E1AE7"/>
    <w:rsid w:val="009E23BB"/>
    <w:rsid w:val="009E41C9"/>
    <w:rsid w:val="009E44C4"/>
    <w:rsid w:val="009E5A09"/>
    <w:rsid w:val="009E5C6E"/>
    <w:rsid w:val="009E7240"/>
    <w:rsid w:val="009F0061"/>
    <w:rsid w:val="009F26C8"/>
    <w:rsid w:val="009F4E6D"/>
    <w:rsid w:val="009F5D47"/>
    <w:rsid w:val="009F6964"/>
    <w:rsid w:val="009F6A75"/>
    <w:rsid w:val="009F769A"/>
    <w:rsid w:val="00A002C9"/>
    <w:rsid w:val="00A00B69"/>
    <w:rsid w:val="00A010B4"/>
    <w:rsid w:val="00A0353F"/>
    <w:rsid w:val="00A03D13"/>
    <w:rsid w:val="00A04ED9"/>
    <w:rsid w:val="00A058FF"/>
    <w:rsid w:val="00A05BEF"/>
    <w:rsid w:val="00A1102E"/>
    <w:rsid w:val="00A119CE"/>
    <w:rsid w:val="00A12653"/>
    <w:rsid w:val="00A14496"/>
    <w:rsid w:val="00A144BF"/>
    <w:rsid w:val="00A156C4"/>
    <w:rsid w:val="00A20A72"/>
    <w:rsid w:val="00A222D7"/>
    <w:rsid w:val="00A228D7"/>
    <w:rsid w:val="00A26ACF"/>
    <w:rsid w:val="00A27546"/>
    <w:rsid w:val="00A31D6E"/>
    <w:rsid w:val="00A34330"/>
    <w:rsid w:val="00A3758D"/>
    <w:rsid w:val="00A44DE4"/>
    <w:rsid w:val="00A45166"/>
    <w:rsid w:val="00A459BF"/>
    <w:rsid w:val="00A54BB0"/>
    <w:rsid w:val="00A55CD0"/>
    <w:rsid w:val="00A55D07"/>
    <w:rsid w:val="00A55F79"/>
    <w:rsid w:val="00A57415"/>
    <w:rsid w:val="00A60A7B"/>
    <w:rsid w:val="00A6337D"/>
    <w:rsid w:val="00A7160E"/>
    <w:rsid w:val="00A7311B"/>
    <w:rsid w:val="00A76DB5"/>
    <w:rsid w:val="00A807E6"/>
    <w:rsid w:val="00A84438"/>
    <w:rsid w:val="00A87535"/>
    <w:rsid w:val="00A8767D"/>
    <w:rsid w:val="00A87B6E"/>
    <w:rsid w:val="00A9120A"/>
    <w:rsid w:val="00A934FD"/>
    <w:rsid w:val="00A9394E"/>
    <w:rsid w:val="00A9528C"/>
    <w:rsid w:val="00A95D16"/>
    <w:rsid w:val="00A97A25"/>
    <w:rsid w:val="00A97D3A"/>
    <w:rsid w:val="00AA0FE3"/>
    <w:rsid w:val="00AA62FC"/>
    <w:rsid w:val="00AA65FF"/>
    <w:rsid w:val="00AA6BFA"/>
    <w:rsid w:val="00AA789C"/>
    <w:rsid w:val="00AB0680"/>
    <w:rsid w:val="00AB10A9"/>
    <w:rsid w:val="00AB1A5E"/>
    <w:rsid w:val="00AC1D74"/>
    <w:rsid w:val="00AC3D8A"/>
    <w:rsid w:val="00AC4172"/>
    <w:rsid w:val="00AC4438"/>
    <w:rsid w:val="00AC6029"/>
    <w:rsid w:val="00AC65E8"/>
    <w:rsid w:val="00AC74E2"/>
    <w:rsid w:val="00AC7B2D"/>
    <w:rsid w:val="00AD0669"/>
    <w:rsid w:val="00AD2B69"/>
    <w:rsid w:val="00AD3B59"/>
    <w:rsid w:val="00AD7A65"/>
    <w:rsid w:val="00AE34FE"/>
    <w:rsid w:val="00AE4A72"/>
    <w:rsid w:val="00AE505B"/>
    <w:rsid w:val="00AE5CA2"/>
    <w:rsid w:val="00AE7BE6"/>
    <w:rsid w:val="00AF0124"/>
    <w:rsid w:val="00AF111A"/>
    <w:rsid w:val="00AF29D2"/>
    <w:rsid w:val="00AF3DBD"/>
    <w:rsid w:val="00AF6997"/>
    <w:rsid w:val="00AF6D46"/>
    <w:rsid w:val="00AF6F86"/>
    <w:rsid w:val="00B00314"/>
    <w:rsid w:val="00B013D9"/>
    <w:rsid w:val="00B02F46"/>
    <w:rsid w:val="00B043E9"/>
    <w:rsid w:val="00B05382"/>
    <w:rsid w:val="00B12C5C"/>
    <w:rsid w:val="00B13452"/>
    <w:rsid w:val="00B15ABC"/>
    <w:rsid w:val="00B172C0"/>
    <w:rsid w:val="00B2130D"/>
    <w:rsid w:val="00B2360D"/>
    <w:rsid w:val="00B23C43"/>
    <w:rsid w:val="00B25602"/>
    <w:rsid w:val="00B259E6"/>
    <w:rsid w:val="00B27F75"/>
    <w:rsid w:val="00B3311F"/>
    <w:rsid w:val="00B361BB"/>
    <w:rsid w:val="00B367BE"/>
    <w:rsid w:val="00B36896"/>
    <w:rsid w:val="00B36CA9"/>
    <w:rsid w:val="00B40353"/>
    <w:rsid w:val="00B42276"/>
    <w:rsid w:val="00B4308C"/>
    <w:rsid w:val="00B46312"/>
    <w:rsid w:val="00B51662"/>
    <w:rsid w:val="00B53392"/>
    <w:rsid w:val="00B5735A"/>
    <w:rsid w:val="00B57F36"/>
    <w:rsid w:val="00B60E76"/>
    <w:rsid w:val="00B60ED9"/>
    <w:rsid w:val="00B61211"/>
    <w:rsid w:val="00B62748"/>
    <w:rsid w:val="00B62A28"/>
    <w:rsid w:val="00B62EE4"/>
    <w:rsid w:val="00B63DB3"/>
    <w:rsid w:val="00B65A47"/>
    <w:rsid w:val="00B70EB1"/>
    <w:rsid w:val="00B71D0A"/>
    <w:rsid w:val="00B71FF1"/>
    <w:rsid w:val="00B73EB4"/>
    <w:rsid w:val="00B74873"/>
    <w:rsid w:val="00B807FD"/>
    <w:rsid w:val="00B81450"/>
    <w:rsid w:val="00B85354"/>
    <w:rsid w:val="00B8571B"/>
    <w:rsid w:val="00B85A76"/>
    <w:rsid w:val="00B87216"/>
    <w:rsid w:val="00B877F1"/>
    <w:rsid w:val="00B90604"/>
    <w:rsid w:val="00B92AA7"/>
    <w:rsid w:val="00B94305"/>
    <w:rsid w:val="00B94D66"/>
    <w:rsid w:val="00B95054"/>
    <w:rsid w:val="00BA0E34"/>
    <w:rsid w:val="00BA235B"/>
    <w:rsid w:val="00BA37AB"/>
    <w:rsid w:val="00BA4DA7"/>
    <w:rsid w:val="00BA53BB"/>
    <w:rsid w:val="00BA68F8"/>
    <w:rsid w:val="00BB29A2"/>
    <w:rsid w:val="00BB359B"/>
    <w:rsid w:val="00BB70B4"/>
    <w:rsid w:val="00BC0FA5"/>
    <w:rsid w:val="00BC1D58"/>
    <w:rsid w:val="00BC2AA6"/>
    <w:rsid w:val="00BC4FFE"/>
    <w:rsid w:val="00BC5F0A"/>
    <w:rsid w:val="00BC73B7"/>
    <w:rsid w:val="00BC791E"/>
    <w:rsid w:val="00BD0EFC"/>
    <w:rsid w:val="00BD1FB4"/>
    <w:rsid w:val="00BD2157"/>
    <w:rsid w:val="00BD4415"/>
    <w:rsid w:val="00BD46D3"/>
    <w:rsid w:val="00BD4770"/>
    <w:rsid w:val="00BD5C29"/>
    <w:rsid w:val="00BD6100"/>
    <w:rsid w:val="00BD69D9"/>
    <w:rsid w:val="00BD6B51"/>
    <w:rsid w:val="00BE035F"/>
    <w:rsid w:val="00BE03AC"/>
    <w:rsid w:val="00BE0AED"/>
    <w:rsid w:val="00BE125B"/>
    <w:rsid w:val="00BE20F8"/>
    <w:rsid w:val="00BE671D"/>
    <w:rsid w:val="00BE7034"/>
    <w:rsid w:val="00BF3162"/>
    <w:rsid w:val="00BF323D"/>
    <w:rsid w:val="00BF40F1"/>
    <w:rsid w:val="00BF41A8"/>
    <w:rsid w:val="00BF460A"/>
    <w:rsid w:val="00BF4FBF"/>
    <w:rsid w:val="00BF52ED"/>
    <w:rsid w:val="00BF61E8"/>
    <w:rsid w:val="00BF7307"/>
    <w:rsid w:val="00C02A60"/>
    <w:rsid w:val="00C02B0E"/>
    <w:rsid w:val="00C03728"/>
    <w:rsid w:val="00C0572F"/>
    <w:rsid w:val="00C10244"/>
    <w:rsid w:val="00C13922"/>
    <w:rsid w:val="00C1728E"/>
    <w:rsid w:val="00C17405"/>
    <w:rsid w:val="00C17DFE"/>
    <w:rsid w:val="00C242BD"/>
    <w:rsid w:val="00C24DDE"/>
    <w:rsid w:val="00C30880"/>
    <w:rsid w:val="00C30910"/>
    <w:rsid w:val="00C31F02"/>
    <w:rsid w:val="00C325AE"/>
    <w:rsid w:val="00C332D9"/>
    <w:rsid w:val="00C34B0E"/>
    <w:rsid w:val="00C36297"/>
    <w:rsid w:val="00C3752B"/>
    <w:rsid w:val="00C40192"/>
    <w:rsid w:val="00C43F62"/>
    <w:rsid w:val="00C45020"/>
    <w:rsid w:val="00C4554F"/>
    <w:rsid w:val="00C462B1"/>
    <w:rsid w:val="00C47A0D"/>
    <w:rsid w:val="00C50527"/>
    <w:rsid w:val="00C50F8E"/>
    <w:rsid w:val="00C54A18"/>
    <w:rsid w:val="00C564AD"/>
    <w:rsid w:val="00C56BFC"/>
    <w:rsid w:val="00C56C35"/>
    <w:rsid w:val="00C56F8C"/>
    <w:rsid w:val="00C634B2"/>
    <w:rsid w:val="00C670A2"/>
    <w:rsid w:val="00C67767"/>
    <w:rsid w:val="00C67DB4"/>
    <w:rsid w:val="00C70FEB"/>
    <w:rsid w:val="00C73AA4"/>
    <w:rsid w:val="00C746AE"/>
    <w:rsid w:val="00C765CE"/>
    <w:rsid w:val="00C776C7"/>
    <w:rsid w:val="00C80063"/>
    <w:rsid w:val="00C822AC"/>
    <w:rsid w:val="00C8397C"/>
    <w:rsid w:val="00C83CD9"/>
    <w:rsid w:val="00C85BE1"/>
    <w:rsid w:val="00C91B24"/>
    <w:rsid w:val="00CA0787"/>
    <w:rsid w:val="00CA1284"/>
    <w:rsid w:val="00CA21E9"/>
    <w:rsid w:val="00CA315C"/>
    <w:rsid w:val="00CA49CA"/>
    <w:rsid w:val="00CA4D69"/>
    <w:rsid w:val="00CB20B9"/>
    <w:rsid w:val="00CB4B7B"/>
    <w:rsid w:val="00CC017B"/>
    <w:rsid w:val="00CC0221"/>
    <w:rsid w:val="00CC12EF"/>
    <w:rsid w:val="00CC1A99"/>
    <w:rsid w:val="00CC37EB"/>
    <w:rsid w:val="00CC6EFC"/>
    <w:rsid w:val="00CD3DDA"/>
    <w:rsid w:val="00CD45BC"/>
    <w:rsid w:val="00CD4B5C"/>
    <w:rsid w:val="00CD66C2"/>
    <w:rsid w:val="00CE158F"/>
    <w:rsid w:val="00CE20CA"/>
    <w:rsid w:val="00CE3909"/>
    <w:rsid w:val="00CE7217"/>
    <w:rsid w:val="00CF4257"/>
    <w:rsid w:val="00CF6E6D"/>
    <w:rsid w:val="00D05DF5"/>
    <w:rsid w:val="00D07388"/>
    <w:rsid w:val="00D11BF2"/>
    <w:rsid w:val="00D13E69"/>
    <w:rsid w:val="00D14E85"/>
    <w:rsid w:val="00D15DBE"/>
    <w:rsid w:val="00D21F69"/>
    <w:rsid w:val="00D26A4E"/>
    <w:rsid w:val="00D27196"/>
    <w:rsid w:val="00D3468A"/>
    <w:rsid w:val="00D408B4"/>
    <w:rsid w:val="00D41CFE"/>
    <w:rsid w:val="00D5767B"/>
    <w:rsid w:val="00D610EB"/>
    <w:rsid w:val="00D626AD"/>
    <w:rsid w:val="00D65529"/>
    <w:rsid w:val="00D65BCE"/>
    <w:rsid w:val="00D66263"/>
    <w:rsid w:val="00D66E30"/>
    <w:rsid w:val="00D71870"/>
    <w:rsid w:val="00D72182"/>
    <w:rsid w:val="00D77041"/>
    <w:rsid w:val="00D776CD"/>
    <w:rsid w:val="00D826CF"/>
    <w:rsid w:val="00D835D4"/>
    <w:rsid w:val="00DA0E4C"/>
    <w:rsid w:val="00DA32D1"/>
    <w:rsid w:val="00DA7721"/>
    <w:rsid w:val="00DB04E9"/>
    <w:rsid w:val="00DB1D48"/>
    <w:rsid w:val="00DB3095"/>
    <w:rsid w:val="00DB6BE8"/>
    <w:rsid w:val="00DC07F7"/>
    <w:rsid w:val="00DC3A9B"/>
    <w:rsid w:val="00DC46BA"/>
    <w:rsid w:val="00DC7D16"/>
    <w:rsid w:val="00DD0A0A"/>
    <w:rsid w:val="00DD0D2C"/>
    <w:rsid w:val="00DD354D"/>
    <w:rsid w:val="00DD529E"/>
    <w:rsid w:val="00DD7636"/>
    <w:rsid w:val="00DE021F"/>
    <w:rsid w:val="00DE3DD4"/>
    <w:rsid w:val="00DE42D2"/>
    <w:rsid w:val="00DE44F3"/>
    <w:rsid w:val="00DF05D9"/>
    <w:rsid w:val="00DF0DC7"/>
    <w:rsid w:val="00DF3664"/>
    <w:rsid w:val="00DF73C4"/>
    <w:rsid w:val="00E00C22"/>
    <w:rsid w:val="00E034B9"/>
    <w:rsid w:val="00E037B5"/>
    <w:rsid w:val="00E0420A"/>
    <w:rsid w:val="00E07B65"/>
    <w:rsid w:val="00E10E3C"/>
    <w:rsid w:val="00E10F9B"/>
    <w:rsid w:val="00E11778"/>
    <w:rsid w:val="00E11927"/>
    <w:rsid w:val="00E129A9"/>
    <w:rsid w:val="00E15D37"/>
    <w:rsid w:val="00E170A8"/>
    <w:rsid w:val="00E175BD"/>
    <w:rsid w:val="00E175F2"/>
    <w:rsid w:val="00E17FD3"/>
    <w:rsid w:val="00E200EE"/>
    <w:rsid w:val="00E20612"/>
    <w:rsid w:val="00E21200"/>
    <w:rsid w:val="00E226CA"/>
    <w:rsid w:val="00E32532"/>
    <w:rsid w:val="00E326F0"/>
    <w:rsid w:val="00E328DA"/>
    <w:rsid w:val="00E3404E"/>
    <w:rsid w:val="00E34EDA"/>
    <w:rsid w:val="00E35C97"/>
    <w:rsid w:val="00E36422"/>
    <w:rsid w:val="00E4018F"/>
    <w:rsid w:val="00E4121B"/>
    <w:rsid w:val="00E41DA3"/>
    <w:rsid w:val="00E42242"/>
    <w:rsid w:val="00E51B43"/>
    <w:rsid w:val="00E53D92"/>
    <w:rsid w:val="00E571EA"/>
    <w:rsid w:val="00E612A3"/>
    <w:rsid w:val="00E64FDE"/>
    <w:rsid w:val="00E66927"/>
    <w:rsid w:val="00E70F05"/>
    <w:rsid w:val="00E71904"/>
    <w:rsid w:val="00E7301C"/>
    <w:rsid w:val="00E755E2"/>
    <w:rsid w:val="00E77E8A"/>
    <w:rsid w:val="00E81CF7"/>
    <w:rsid w:val="00E84187"/>
    <w:rsid w:val="00E85055"/>
    <w:rsid w:val="00E86F04"/>
    <w:rsid w:val="00E87133"/>
    <w:rsid w:val="00E91709"/>
    <w:rsid w:val="00E92F69"/>
    <w:rsid w:val="00E943C9"/>
    <w:rsid w:val="00E95228"/>
    <w:rsid w:val="00EA1CE3"/>
    <w:rsid w:val="00EA23A0"/>
    <w:rsid w:val="00EA2D29"/>
    <w:rsid w:val="00EA46F2"/>
    <w:rsid w:val="00EA56CF"/>
    <w:rsid w:val="00EA5D86"/>
    <w:rsid w:val="00EA7E50"/>
    <w:rsid w:val="00EB0E42"/>
    <w:rsid w:val="00EB468A"/>
    <w:rsid w:val="00EB493D"/>
    <w:rsid w:val="00EB4B27"/>
    <w:rsid w:val="00EC1C96"/>
    <w:rsid w:val="00EC375A"/>
    <w:rsid w:val="00EC510D"/>
    <w:rsid w:val="00ED23EE"/>
    <w:rsid w:val="00ED4B12"/>
    <w:rsid w:val="00ED6217"/>
    <w:rsid w:val="00EE134A"/>
    <w:rsid w:val="00EE3271"/>
    <w:rsid w:val="00EE385E"/>
    <w:rsid w:val="00EE4000"/>
    <w:rsid w:val="00EF1AE0"/>
    <w:rsid w:val="00EF410D"/>
    <w:rsid w:val="00EF553D"/>
    <w:rsid w:val="00F00952"/>
    <w:rsid w:val="00F04237"/>
    <w:rsid w:val="00F07D23"/>
    <w:rsid w:val="00F100A5"/>
    <w:rsid w:val="00F107F9"/>
    <w:rsid w:val="00F10908"/>
    <w:rsid w:val="00F124C5"/>
    <w:rsid w:val="00F138EE"/>
    <w:rsid w:val="00F146F7"/>
    <w:rsid w:val="00F14BE1"/>
    <w:rsid w:val="00F206C6"/>
    <w:rsid w:val="00F227C8"/>
    <w:rsid w:val="00F2429A"/>
    <w:rsid w:val="00F306E6"/>
    <w:rsid w:val="00F35466"/>
    <w:rsid w:val="00F362E5"/>
    <w:rsid w:val="00F41700"/>
    <w:rsid w:val="00F42049"/>
    <w:rsid w:val="00F42ED5"/>
    <w:rsid w:val="00F42F33"/>
    <w:rsid w:val="00F43FE5"/>
    <w:rsid w:val="00F44C36"/>
    <w:rsid w:val="00F44F05"/>
    <w:rsid w:val="00F475C0"/>
    <w:rsid w:val="00F5372F"/>
    <w:rsid w:val="00F553FA"/>
    <w:rsid w:val="00F562C1"/>
    <w:rsid w:val="00F60615"/>
    <w:rsid w:val="00F61A07"/>
    <w:rsid w:val="00F622C9"/>
    <w:rsid w:val="00F63659"/>
    <w:rsid w:val="00F63AEB"/>
    <w:rsid w:val="00F63EE0"/>
    <w:rsid w:val="00F64B65"/>
    <w:rsid w:val="00F75DCD"/>
    <w:rsid w:val="00F80123"/>
    <w:rsid w:val="00F80E0D"/>
    <w:rsid w:val="00F81A31"/>
    <w:rsid w:val="00F82F6D"/>
    <w:rsid w:val="00F83BB8"/>
    <w:rsid w:val="00F874DB"/>
    <w:rsid w:val="00F939CB"/>
    <w:rsid w:val="00F93B65"/>
    <w:rsid w:val="00F94877"/>
    <w:rsid w:val="00F949DE"/>
    <w:rsid w:val="00F96D04"/>
    <w:rsid w:val="00F97A6A"/>
    <w:rsid w:val="00FA2815"/>
    <w:rsid w:val="00FA372B"/>
    <w:rsid w:val="00FA53E4"/>
    <w:rsid w:val="00FA5E7B"/>
    <w:rsid w:val="00FB01EF"/>
    <w:rsid w:val="00FB0490"/>
    <w:rsid w:val="00FB20A6"/>
    <w:rsid w:val="00FB3502"/>
    <w:rsid w:val="00FB3D23"/>
    <w:rsid w:val="00FC006C"/>
    <w:rsid w:val="00FC0075"/>
    <w:rsid w:val="00FC2AE0"/>
    <w:rsid w:val="00FC4C02"/>
    <w:rsid w:val="00FC71DF"/>
    <w:rsid w:val="00FD173A"/>
    <w:rsid w:val="00FD18AB"/>
    <w:rsid w:val="00FD1DBD"/>
    <w:rsid w:val="00FD3A12"/>
    <w:rsid w:val="00FD46F9"/>
    <w:rsid w:val="00FD7269"/>
    <w:rsid w:val="00FE3ED9"/>
    <w:rsid w:val="00FE3F86"/>
    <w:rsid w:val="00FE5F22"/>
    <w:rsid w:val="00FE741D"/>
    <w:rsid w:val="00FE7736"/>
    <w:rsid w:val="00FE77E8"/>
    <w:rsid w:val="00FE7AD3"/>
    <w:rsid w:val="00FF07EC"/>
    <w:rsid w:val="00FF347D"/>
    <w:rsid w:val="00FF5EBF"/>
    <w:rsid w:val="1956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149B"/>
  <w15:chartTrackingRefBased/>
  <w15:docId w15:val="{42871CD0-12EC-40A0-9CED-65D52203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CFE"/>
    <w:pPr>
      <w:keepNext/>
      <w:keepLines/>
      <w:spacing w:before="280" w:after="20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9A9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1CFE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1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121C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1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28E"/>
  </w:style>
  <w:style w:type="paragraph" w:styleId="Footer">
    <w:name w:val="footer"/>
    <w:basedOn w:val="Normal"/>
    <w:link w:val="FooterChar"/>
    <w:uiPriority w:val="99"/>
    <w:unhideWhenUsed/>
    <w:rsid w:val="00C1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28E"/>
  </w:style>
  <w:style w:type="paragraph" w:styleId="NoSpacing">
    <w:name w:val="No Spacing"/>
    <w:uiPriority w:val="1"/>
    <w:qFormat/>
    <w:rsid w:val="003177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67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7B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E134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E134A"/>
    <w:rPr>
      <w:rFonts w:ascii="Calibri" w:eastAsia="Calibri" w:hAnsi="Calibri" w:cs="Calibri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4280D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C523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C7B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7B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7B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7B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ada.edu/about/docs/Official_Function_Form_Aug_2022.pdf" TargetMode="External"/><Relationship Id="rId18" Type="http://schemas.openxmlformats.org/officeDocument/2006/relationships/hyperlink" Target="https://view.officeapps.live.com/op/view.aspx?src=https%3A%2F%2Fwww.uaex.uada.edu%2Fsupport-units%2Ffinancial-services%2Fdocs%2FRequest%2520for%2520Reimbursement%2520Form.xlsx&amp;wdOrigin=BROWSELINK" TargetMode="External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www.uaex.uada.edu%2Fsupport-units%2Ffinancial-services%2Fdocs%2FRequest%2520for%2520Reimbursement%2520Form.xlsx&amp;wdOrigin=BROWSELINK" TargetMode="External"/><Relationship Id="rId17" Type="http://schemas.openxmlformats.org/officeDocument/2006/relationships/hyperlink" Target="https://www.uada.edu/about/docs/Official_Function_Form_Aug_2022.pdf" TargetMode="Externa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www.uaex.uada.edu%2Fsupport-units%2Ffinancial-services%2Fdocs%2FRequest%2520for%2520Reimbursement%2520Form.xlsx&amp;wdOrigin=BROWSELINK" TargetMode="External"/><Relationship Id="rId20" Type="http://schemas.openxmlformats.org/officeDocument/2006/relationships/image" Target="media/image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www.uaex.uada.edu%2Fsupport-units%2Ffinancial-services%2Fdocs%2FVolunteer%2520Purchase%2520Request%2520Form-2025.xlsx&amp;wdOrigin=BROWSELINK" TargetMode="External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hyperlink" Target="https://view.officeapps.live.com/op/view.aspx?src=https%3A%2F%2Fwww.uaex.uada.edu%2Fsupport-units%2Ffinancial-services%2Fdocs%2FVolunteer%2520Purchase%2520Request%2520Form-2025.xlsx&amp;wdOrigin=BROWSELINK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endnotes" Target="endnotes.xml"/><Relationship Id="rId19" Type="http://schemas.openxmlformats.org/officeDocument/2006/relationships/image" Target="media/image1.jpe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sh@uada.edu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0720019-7397-4a53-9785-542d5faa4826" xsi:nil="true"/>
    <_ip_UnifiedCompliancePolicyProperties xmlns="http://schemas.microsoft.com/sharepoint/v3" xsi:nil="true"/>
    <lcf76f155ced4ddcb4097134ff3c332f xmlns="aef6a195-b8fc-47ce-8428-e6994fc88ae1">
      <Terms xmlns="http://schemas.microsoft.com/office/infopath/2007/PartnerControls"/>
    </lcf76f155ced4ddcb4097134ff3c332f>
    <SharedWithUsers xmlns="20720019-7397-4a53-9785-542d5faa4826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16870FF8DE442B47796BA0FF489DE" ma:contentTypeVersion="17" ma:contentTypeDescription="Create a new document." ma:contentTypeScope="" ma:versionID="834e5e8ba7e9c19103ccf9a2e68aab63">
  <xsd:schema xmlns:xsd="http://www.w3.org/2001/XMLSchema" xmlns:xs="http://www.w3.org/2001/XMLSchema" xmlns:p="http://schemas.microsoft.com/office/2006/metadata/properties" xmlns:ns1="http://schemas.microsoft.com/sharepoint/v3" xmlns:ns2="20720019-7397-4a53-9785-542d5faa4826" xmlns:ns3="aef6a195-b8fc-47ce-8428-e6994fc88ae1" targetNamespace="http://schemas.microsoft.com/office/2006/metadata/properties" ma:root="true" ma:fieldsID="88d6f1920081e48081ffefbb07f245a0" ns1:_="" ns2:_="" ns3:_="">
    <xsd:import namespace="http://schemas.microsoft.com/sharepoint/v3"/>
    <xsd:import namespace="20720019-7397-4a53-9785-542d5faa4826"/>
    <xsd:import namespace="aef6a195-b8fc-47ce-8428-e6994fc88a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20019-7397-4a53-9785-542d5faa48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35294d1-1bc9-4f7c-a06e-d3dbefcd3ee5}" ma:internalName="TaxCatchAll" ma:showField="CatchAllData" ma:web="20720019-7397-4a53-9785-542d5faa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6a195-b8fc-47ce-8428-e6994fc88ae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c0718b6-3a0e-4986-926b-3b325d9d6b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3AE32C-6E26-4064-AF6D-3FB8A68485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0720019-7397-4a53-9785-542d5faa4826"/>
    <ds:schemaRef ds:uri="aef6a195-b8fc-47ce-8428-e6994fc88ae1"/>
  </ds:schemaRefs>
</ds:datastoreItem>
</file>

<file path=customXml/itemProps2.xml><?xml version="1.0" encoding="utf-8"?>
<ds:datastoreItem xmlns:ds="http://schemas.openxmlformats.org/officeDocument/2006/customXml" ds:itemID="{E477DA47-17A2-4546-8397-9C59AC81DC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0051DB-8C33-4576-A4B6-7544F7025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0720019-7397-4a53-9785-542d5faa4826"/>
    <ds:schemaRef ds:uri="aef6a195-b8fc-47ce-8428-e6994fc88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84F074-679A-47A6-BE68-68FF734757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Links>
    <vt:vector size="36" baseType="variant">
      <vt:variant>
        <vt:i4>3276858</vt:i4>
      </vt:variant>
      <vt:variant>
        <vt:i4>15</vt:i4>
      </vt:variant>
      <vt:variant>
        <vt:i4>0</vt:i4>
      </vt:variant>
      <vt:variant>
        <vt:i4>5</vt:i4>
      </vt:variant>
      <vt:variant>
        <vt:lpwstr>https://view.officeapps.live.com/op/view.aspx?src=https%3A%2F%2Fwww.uaex.uada.edu%2Fsupport-units%2Ffinancial-services%2Fdocs%2FRequest%2520for%2520Reimbursement%2520Form.xlsx&amp;wdOrigin=BROWSELINK</vt:lpwstr>
      </vt:variant>
      <vt:variant>
        <vt:lpwstr/>
      </vt:variant>
      <vt:variant>
        <vt:i4>131142</vt:i4>
      </vt:variant>
      <vt:variant>
        <vt:i4>12</vt:i4>
      </vt:variant>
      <vt:variant>
        <vt:i4>0</vt:i4>
      </vt:variant>
      <vt:variant>
        <vt:i4>5</vt:i4>
      </vt:variant>
      <vt:variant>
        <vt:lpwstr>https://www.uada.edu/about/docs/Official_Function_Form_Aug_2022.pdf</vt:lpwstr>
      </vt:variant>
      <vt:variant>
        <vt:lpwstr/>
      </vt:variant>
      <vt:variant>
        <vt:i4>3276858</vt:i4>
      </vt:variant>
      <vt:variant>
        <vt:i4>9</vt:i4>
      </vt:variant>
      <vt:variant>
        <vt:i4>0</vt:i4>
      </vt:variant>
      <vt:variant>
        <vt:i4>5</vt:i4>
      </vt:variant>
      <vt:variant>
        <vt:lpwstr>https://view.officeapps.live.com/op/view.aspx?src=https%3A%2F%2Fwww.uaex.uada.edu%2Fsupport-units%2Ffinancial-services%2Fdocs%2FRequest%2520for%2520Reimbursement%2520Form.xlsx&amp;wdOrigin=BROWSELINK</vt:lpwstr>
      </vt:variant>
      <vt:variant>
        <vt:lpwstr/>
      </vt:variant>
      <vt:variant>
        <vt:i4>393292</vt:i4>
      </vt:variant>
      <vt:variant>
        <vt:i4>6</vt:i4>
      </vt:variant>
      <vt:variant>
        <vt:i4>0</vt:i4>
      </vt:variant>
      <vt:variant>
        <vt:i4>5</vt:i4>
      </vt:variant>
      <vt:variant>
        <vt:lpwstr>https://view.officeapps.live.com/op/view.aspx?src=https%3A%2F%2Fwww.uaex.uada.edu%2Fsupport-units%2Ffinancial-services%2Fdocs%2FVolunteer%2520Purchase%2520Request%2520Form-2025.xlsx&amp;wdOrigin=BROWSELINK</vt:lpwstr>
      </vt:variant>
      <vt:variant>
        <vt:lpwstr/>
      </vt:variant>
      <vt:variant>
        <vt:i4>131142</vt:i4>
      </vt:variant>
      <vt:variant>
        <vt:i4>3</vt:i4>
      </vt:variant>
      <vt:variant>
        <vt:i4>0</vt:i4>
      </vt:variant>
      <vt:variant>
        <vt:i4>5</vt:i4>
      </vt:variant>
      <vt:variant>
        <vt:lpwstr>https://www.uada.edu/about/docs/Official_Function_Form_Aug_2022.pdf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https://view.officeapps.live.com/op/view.aspx?src=https%3A%2F%2Fwww.uaex.uada.edu%2Fsupport-units%2Ffinancial-services%2Fdocs%2FRequest%2520for%2520Reimbursement%2520Form.xlsx&amp;wdOrigin=BROWSELINK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Kyleen Whitehead Prewett</dc:creator>
  <cp:keywords/>
  <dc:description/>
  <cp:lastModifiedBy>Kyleen Whitehead Prewett</cp:lastModifiedBy>
  <cp:revision>12</cp:revision>
  <cp:lastPrinted>2026-02-02T01:54:00Z</cp:lastPrinted>
  <dcterms:created xsi:type="dcterms:W3CDTF">2026-06-25T16:09:00Z</dcterms:created>
  <dcterms:modified xsi:type="dcterms:W3CDTF">2026-10-07T21:11:00Z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2025-11-11T18:17:52Z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769dc6e2-8340-470d-b310-af81ad32e415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0x010100CED16870FF8DE442B47796BA0FF489DE</vt:lpwstr>
  </property>
  <property fmtid="{D5CDD505-2E9C-101B-9397-08002B2CF9AE}" pid="11" name="Order">
    <vt:r8>6185000</vt:r8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