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A08B6" w14:textId="30D7E60A" w:rsidR="00524DA8" w:rsidRPr="00524DA8" w:rsidRDefault="00AA5E9F" w:rsidP="000B25D4">
      <w:pPr>
        <w:pStyle w:val="Heading1"/>
      </w:pPr>
      <w:r>
        <w:rPr>
          <w:b/>
          <w:bCs/>
        </w:rPr>
        <w:t>In</w:t>
      </w:r>
      <w:r w:rsidR="004B602F">
        <w:rPr>
          <w:b/>
          <w:bCs/>
        </w:rPr>
        <w:t xml:space="preserve">-State and </w:t>
      </w:r>
      <w:r w:rsidR="003173BE">
        <w:rPr>
          <w:b/>
          <w:bCs/>
        </w:rPr>
        <w:t>Out</w:t>
      </w:r>
      <w:r w:rsidR="004B602F">
        <w:rPr>
          <w:b/>
          <w:bCs/>
        </w:rPr>
        <w:t>-</w:t>
      </w:r>
      <w:r w:rsidR="003173BE">
        <w:rPr>
          <w:b/>
          <w:bCs/>
        </w:rPr>
        <w:t>of</w:t>
      </w:r>
      <w:r w:rsidR="004B602F">
        <w:rPr>
          <w:b/>
          <w:bCs/>
        </w:rPr>
        <w:t>-</w:t>
      </w:r>
      <w:r w:rsidR="003173BE">
        <w:rPr>
          <w:b/>
          <w:bCs/>
        </w:rPr>
        <w:t>State Travel</w:t>
      </w:r>
      <w:r w:rsidR="00524DA8">
        <w:rPr>
          <w:b/>
          <w:bCs/>
        </w:rPr>
        <w:t xml:space="preserve"> 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425"/>
        <w:gridCol w:w="6925"/>
      </w:tblGrid>
      <w:tr w:rsidR="003121C6" w:rsidRPr="0087770E" w14:paraId="7C0403CE" w14:textId="77777777" w:rsidTr="00EB6C2A">
        <w:trPr>
          <w:trHeight w:val="332"/>
        </w:trPr>
        <w:tc>
          <w:tcPr>
            <w:tcW w:w="2425" w:type="dxa"/>
          </w:tcPr>
          <w:p w14:paraId="5791D97D" w14:textId="343C6004" w:rsidR="003121C6" w:rsidRDefault="00942256">
            <w:r>
              <w:t>Version Date</w:t>
            </w:r>
          </w:p>
        </w:tc>
        <w:tc>
          <w:tcPr>
            <w:tcW w:w="6925" w:type="dxa"/>
          </w:tcPr>
          <w:p w14:paraId="11516E60" w14:textId="364E6BFE" w:rsidR="002D1357" w:rsidRPr="002D1357" w:rsidRDefault="00BA3708">
            <w:pPr>
              <w:rPr>
                <w:lang w:val="es-ES"/>
              </w:rPr>
            </w:pPr>
            <w:r>
              <w:rPr>
                <w:lang w:val="es-ES"/>
              </w:rPr>
              <w:t>October</w:t>
            </w:r>
            <w:r w:rsidR="00942256">
              <w:rPr>
                <w:lang w:val="es-ES"/>
              </w:rPr>
              <w:t xml:space="preserve"> 2026</w:t>
            </w:r>
          </w:p>
        </w:tc>
      </w:tr>
      <w:tr w:rsidR="00942256" w14:paraId="5A1A123E" w14:textId="77777777" w:rsidTr="00EB6C2A">
        <w:tc>
          <w:tcPr>
            <w:tcW w:w="2425" w:type="dxa"/>
          </w:tcPr>
          <w:p w14:paraId="4112F91C" w14:textId="473CF84E" w:rsidR="00942256" w:rsidRDefault="00942256" w:rsidP="00942256">
            <w:r>
              <w:t>Policies &amp; Resources</w:t>
            </w:r>
          </w:p>
        </w:tc>
        <w:tc>
          <w:tcPr>
            <w:tcW w:w="6925" w:type="dxa"/>
          </w:tcPr>
          <w:p w14:paraId="0FEB8A01" w14:textId="70672C5B" w:rsidR="00942256" w:rsidRDefault="00942256" w:rsidP="00487428">
            <w:hyperlink r:id="rId10" w:anchor="search=travel" w:history="1">
              <w:r w:rsidRPr="000B25D4">
                <w:rPr>
                  <w:rStyle w:val="Hyperlink"/>
                  <w:lang w:val="es-ES"/>
                </w:rPr>
                <w:t>Travel UADA Policy 380.1</w:t>
              </w:r>
            </w:hyperlink>
            <w:r w:rsidRPr="002D1357">
              <w:rPr>
                <w:lang w:val="es-ES"/>
              </w:rPr>
              <w:t xml:space="preserve"> </w:t>
            </w:r>
          </w:p>
        </w:tc>
      </w:tr>
      <w:tr w:rsidR="00942256" w14:paraId="65C5CB6D" w14:textId="77777777" w:rsidTr="00EB6C2A">
        <w:trPr>
          <w:trHeight w:val="1007"/>
        </w:trPr>
        <w:tc>
          <w:tcPr>
            <w:tcW w:w="2425" w:type="dxa"/>
          </w:tcPr>
          <w:p w14:paraId="353AB21C" w14:textId="138711F8" w:rsidR="00942256" w:rsidRDefault="00942256" w:rsidP="00942256">
            <w:r>
              <w:t>Forms</w:t>
            </w:r>
          </w:p>
        </w:tc>
        <w:tc>
          <w:tcPr>
            <w:tcW w:w="6925" w:type="dxa"/>
          </w:tcPr>
          <w:p w14:paraId="5FCBCE34" w14:textId="77777777" w:rsidR="00F8731E" w:rsidRDefault="00942256" w:rsidP="005D1CC7">
            <w:hyperlink r:id="rId11" w:history="1">
              <w:r w:rsidRPr="005D1CC7">
                <w:rPr>
                  <w:rStyle w:val="Hyperlink"/>
                </w:rPr>
                <w:t>Travel Authorization Form</w:t>
              </w:r>
            </w:hyperlink>
            <w:r>
              <w:t xml:space="preserve"> </w:t>
            </w:r>
          </w:p>
          <w:p w14:paraId="0C312D22" w14:textId="174F7F1A" w:rsidR="00942256" w:rsidRDefault="00942256" w:rsidP="005D1CC7">
            <w:hyperlink r:id="rId12" w:history="1">
              <w:r w:rsidRPr="005D1CC7">
                <w:rPr>
                  <w:rStyle w:val="Hyperlink"/>
                </w:rPr>
                <w:t>Travel Method Comparison Worksheet</w:t>
              </w:r>
            </w:hyperlink>
            <w:r>
              <w:t xml:space="preserve"> </w:t>
            </w:r>
          </w:p>
          <w:p w14:paraId="5F7FAD17" w14:textId="77777777" w:rsidR="00590872" w:rsidRDefault="00590872" w:rsidP="005D1CC7">
            <w:hyperlink r:id="rId13" w:history="1">
              <w:r w:rsidRPr="00C40411">
                <w:rPr>
                  <w:rStyle w:val="Hyperlink"/>
                </w:rPr>
                <w:t>TRAV</w:t>
              </w:r>
              <w:r w:rsidR="00C40411" w:rsidRPr="00C40411">
                <w:rPr>
                  <w:rStyle w:val="Hyperlink"/>
                </w:rPr>
                <w:t>-</w:t>
              </w:r>
              <w:r w:rsidRPr="00C40411">
                <w:rPr>
                  <w:rStyle w:val="Hyperlink"/>
                </w:rPr>
                <w:t>207</w:t>
              </w:r>
              <w:r w:rsidR="00C40411" w:rsidRPr="00C40411">
                <w:rPr>
                  <w:rStyle w:val="Hyperlink"/>
                </w:rPr>
                <w:t xml:space="preserve"> (Mileage)</w:t>
              </w:r>
            </w:hyperlink>
          </w:p>
          <w:p w14:paraId="27CFB0FE" w14:textId="532F39B2" w:rsidR="00AA1390" w:rsidRDefault="00AA1390" w:rsidP="005D1CC7">
            <w:hyperlink r:id="rId14" w:history="1">
              <w:r w:rsidRPr="00257029">
                <w:rPr>
                  <w:rStyle w:val="Hyperlink"/>
                </w:rPr>
                <w:t>Affidavit of Lost Receipt</w:t>
              </w:r>
            </w:hyperlink>
          </w:p>
        </w:tc>
      </w:tr>
      <w:tr w:rsidR="00942256" w14:paraId="0375AFBF" w14:textId="77777777" w:rsidTr="00EB6C2A">
        <w:trPr>
          <w:trHeight w:val="377"/>
        </w:trPr>
        <w:tc>
          <w:tcPr>
            <w:tcW w:w="2425" w:type="dxa"/>
          </w:tcPr>
          <w:p w14:paraId="75DAB6D9" w14:textId="4D834B12" w:rsidR="00942256" w:rsidRDefault="00942256" w:rsidP="00942256">
            <w:r>
              <w:t>Contacts</w:t>
            </w:r>
          </w:p>
        </w:tc>
        <w:tc>
          <w:tcPr>
            <w:tcW w:w="6925" w:type="dxa"/>
          </w:tcPr>
          <w:p w14:paraId="62A58895" w14:textId="1B0EFC0E" w:rsidR="00FB6160" w:rsidRDefault="00092FAD" w:rsidP="00942256">
            <w:hyperlink r:id="rId15" w:history="1">
              <w:r w:rsidRPr="00A1620B">
                <w:rPr>
                  <w:rStyle w:val="Hyperlink"/>
                </w:rPr>
                <w:t>Travel@uada.edu</w:t>
              </w:r>
            </w:hyperlink>
            <w:r w:rsidR="00FB6160">
              <w:t xml:space="preserve">; </w:t>
            </w:r>
            <w:hyperlink r:id="rId16" w:history="1">
              <w:r w:rsidRPr="00092FAD">
                <w:rPr>
                  <w:rStyle w:val="Hyperlink"/>
                </w:rPr>
                <w:t>Acountspayable@uada.edu</w:t>
              </w:r>
            </w:hyperlink>
          </w:p>
        </w:tc>
      </w:tr>
      <w:tr w:rsidR="00942256" w14:paraId="30A96B29" w14:textId="77777777" w:rsidTr="00EB6C2A">
        <w:tc>
          <w:tcPr>
            <w:tcW w:w="2425" w:type="dxa"/>
          </w:tcPr>
          <w:p w14:paraId="762C19EE" w14:textId="4C3479F4" w:rsidR="00942256" w:rsidRDefault="00942256" w:rsidP="00942256">
            <w:r>
              <w:t>Related Guides</w:t>
            </w:r>
          </w:p>
        </w:tc>
        <w:tc>
          <w:tcPr>
            <w:tcW w:w="6925" w:type="dxa"/>
          </w:tcPr>
          <w:p w14:paraId="14EBAF1B" w14:textId="1E5D462D" w:rsidR="00942256" w:rsidRDefault="009C4E1E" w:rsidP="00942256">
            <w:hyperlink r:id="rId17" w:history="1">
              <w:r w:rsidR="00765ACB" w:rsidRPr="009C4E1E">
                <w:rPr>
                  <w:rStyle w:val="Hyperlink"/>
                </w:rPr>
                <w:t>Using Travel Card</w:t>
              </w:r>
              <w:r w:rsidRPr="009C4E1E">
                <w:rPr>
                  <w:rStyle w:val="Hyperlink"/>
                </w:rPr>
                <w:t>s</w:t>
              </w:r>
            </w:hyperlink>
            <w:r w:rsidR="00765ACB">
              <w:t xml:space="preserve">; </w:t>
            </w:r>
            <w:hyperlink r:id="rId18" w:history="1">
              <w:r w:rsidR="00765ACB" w:rsidRPr="00EB6C2A">
                <w:rPr>
                  <w:rStyle w:val="Hyperlink"/>
                </w:rPr>
                <w:t>Travel Card Expense Reassignment</w:t>
              </w:r>
            </w:hyperlink>
            <w:r w:rsidR="00765ACB">
              <w:t>;</w:t>
            </w:r>
            <w:r w:rsidR="00B3753A">
              <w:t xml:space="preserve"> </w:t>
            </w:r>
            <w:hyperlink r:id="rId19" w:history="1">
              <w:r w:rsidR="00B3753A" w:rsidRPr="007D313B">
                <w:rPr>
                  <w:rStyle w:val="Hyperlink"/>
                </w:rPr>
                <w:t xml:space="preserve">Completing a Workday </w:t>
              </w:r>
              <w:r w:rsidR="00FB6160" w:rsidRPr="007D313B">
                <w:rPr>
                  <w:rStyle w:val="Hyperlink"/>
                </w:rPr>
                <w:t>Expense Repor</w:t>
              </w:r>
              <w:r w:rsidR="003F0CC6" w:rsidRPr="007D313B">
                <w:rPr>
                  <w:rStyle w:val="Hyperlink"/>
                </w:rPr>
                <w:t>t</w:t>
              </w:r>
            </w:hyperlink>
            <w:r w:rsidR="003F0CC6">
              <w:t xml:space="preserve">, </w:t>
            </w:r>
            <w:hyperlink r:id="rId20" w:history="1">
              <w:r w:rsidR="003F0CC6" w:rsidRPr="00D15BB2">
                <w:rPr>
                  <w:rStyle w:val="Hyperlink"/>
                </w:rPr>
                <w:t>Completing a TRAV-207</w:t>
              </w:r>
            </w:hyperlink>
          </w:p>
        </w:tc>
      </w:tr>
    </w:tbl>
    <w:p w14:paraId="78ECDE2B" w14:textId="77777777" w:rsidR="003121C6" w:rsidRDefault="003121C6"/>
    <w:p w14:paraId="74C07483" w14:textId="315639C8" w:rsidR="00D5671D" w:rsidRDefault="00D5671D" w:rsidP="00D5671D">
      <w:pPr>
        <w:pStyle w:val="Heading2"/>
      </w:pPr>
      <w:r>
        <w:t>Introduction</w:t>
      </w:r>
    </w:p>
    <w:p w14:paraId="442FB1AC" w14:textId="69682F35" w:rsidR="006C25C5" w:rsidRDefault="00D36E63" w:rsidP="00D36E63">
      <w:r>
        <w:t>This guide discusses</w:t>
      </w:r>
      <w:r w:rsidR="00D22965">
        <w:t xml:space="preserve"> in-state</w:t>
      </w:r>
      <w:r w:rsidR="006C25C5">
        <w:t xml:space="preserve"> travel and</w:t>
      </w:r>
      <w:r>
        <w:t xml:space="preserve"> the process of acquiring approval and reimbursement for </w:t>
      </w:r>
      <w:r w:rsidR="00824694">
        <w:t xml:space="preserve">domestic </w:t>
      </w:r>
      <w:r>
        <w:t>out-of-state</w:t>
      </w:r>
      <w:r w:rsidR="00824694">
        <w:t xml:space="preserve"> travel.</w:t>
      </w:r>
      <w:r w:rsidR="002F4776">
        <w:t xml:space="preserve"> This guide does not address international travel.</w:t>
      </w:r>
      <w:r w:rsidR="002300D8">
        <w:t xml:space="preserve"> </w:t>
      </w:r>
      <w:r w:rsidR="006C25C5">
        <w:t>T</w:t>
      </w:r>
      <w:r w:rsidR="002300D8">
        <w:t>ravel is governed largely by State of Arkansas regulations as administered by t</w:t>
      </w:r>
      <w:r w:rsidR="00E6484F">
        <w:t>he Arkansas Department of Finance and Administration, although the University of Arkansas Division of Agricult</w:t>
      </w:r>
      <w:r w:rsidR="00425C84">
        <w:t>ure has some additional procedures.</w:t>
      </w:r>
    </w:p>
    <w:p w14:paraId="2BB0E8D3" w14:textId="47B1F502" w:rsidR="00362027" w:rsidRDefault="006C25C5" w:rsidP="006C25C5">
      <w:pPr>
        <w:pStyle w:val="Heading2"/>
      </w:pPr>
      <w:r>
        <w:t>In-State Travel</w:t>
      </w:r>
      <w:r w:rsidR="00A54951">
        <w:t xml:space="preserve"> </w:t>
      </w:r>
    </w:p>
    <w:p w14:paraId="4F4B5618" w14:textId="3374CA17" w:rsidR="00A95E6F" w:rsidRDefault="00A95E6F" w:rsidP="00A95E6F">
      <w:r>
        <w:t>In-</w:t>
      </w:r>
      <w:r w:rsidR="00412A7E">
        <w:t>s</w:t>
      </w:r>
      <w:r>
        <w:t xml:space="preserve">tate </w:t>
      </w:r>
      <w:r w:rsidR="00412A7E">
        <w:t>t</w:t>
      </w:r>
      <w:r>
        <w:t>ravel includes travel within the</w:t>
      </w:r>
      <w:r w:rsidR="00412A7E">
        <w:t xml:space="preserve"> 75 counties of Arkansa</w:t>
      </w:r>
      <w:r w:rsidR="006157C1">
        <w:t xml:space="preserve">s. </w:t>
      </w:r>
      <w:r>
        <w:t xml:space="preserve">Exceptions exist for </w:t>
      </w:r>
      <w:r w:rsidR="006157C1">
        <w:t xml:space="preserve">employees in </w:t>
      </w:r>
      <w:r>
        <w:t xml:space="preserve">counties on the </w:t>
      </w:r>
      <w:r w:rsidR="006157C1">
        <w:t>border with another state if t</w:t>
      </w:r>
      <w:r>
        <w:t>he travel is programmatic and does not include overnight lodging.</w:t>
      </w:r>
      <w:r w:rsidR="008E27B7">
        <w:t xml:space="preserve"> In-state travel does not require prior </w:t>
      </w:r>
      <w:r w:rsidR="00B34AF6">
        <w:t>approval.</w:t>
      </w:r>
    </w:p>
    <w:p w14:paraId="1832AFF6" w14:textId="6CEDAF4A" w:rsidR="00A95E6F" w:rsidRDefault="00A95E6F" w:rsidP="00A95E6F">
      <w:r>
        <w:t>In-</w:t>
      </w:r>
      <w:r w:rsidR="008E7EE4">
        <w:t>s</w:t>
      </w:r>
      <w:r>
        <w:t xml:space="preserve">tate </w:t>
      </w:r>
      <w:r w:rsidR="008E7EE4">
        <w:t>t</w:t>
      </w:r>
      <w:r>
        <w:t xml:space="preserve">ravel </w:t>
      </w:r>
      <w:r w:rsidR="004C255C">
        <w:t>expenses can</w:t>
      </w:r>
      <w:r w:rsidR="00F360BB">
        <w:t xml:space="preserve"> include</w:t>
      </w:r>
      <w:r>
        <w:t xml:space="preserve"> mileage only, or it can include expenses associated with an overnight stay. </w:t>
      </w:r>
      <w:r w:rsidR="008E7EE4">
        <w:t>Such expenses</w:t>
      </w:r>
      <w:r>
        <w:t xml:space="preserve"> </w:t>
      </w:r>
      <w:r w:rsidR="00084A9F">
        <w:t>may</w:t>
      </w:r>
      <w:r>
        <w:t xml:space="preserve"> include registration, lodging, meals, and parking expenses in some cases. Receipts are required for all expenses</w:t>
      </w:r>
      <w:r w:rsidR="00E939BB">
        <w:t xml:space="preserve"> although meal receipts are not submitted with </w:t>
      </w:r>
      <w:r w:rsidR="001D3AE1">
        <w:t xml:space="preserve">the </w:t>
      </w:r>
      <w:r w:rsidR="00E939BB">
        <w:t>related expense report.</w:t>
      </w:r>
    </w:p>
    <w:p w14:paraId="6B9530A7" w14:textId="7B0DFCEF" w:rsidR="00A95E6F" w:rsidRDefault="00A95E6F" w:rsidP="00A95E6F">
      <w:r>
        <w:t xml:space="preserve">Expense reports for </w:t>
      </w:r>
      <w:r w:rsidR="00CA2D2B">
        <w:t>i</w:t>
      </w:r>
      <w:r>
        <w:t>n-</w:t>
      </w:r>
      <w:r w:rsidR="00CA2D2B">
        <w:t>s</w:t>
      </w:r>
      <w:r>
        <w:t xml:space="preserve">tate </w:t>
      </w:r>
      <w:r w:rsidR="00CA2D2B">
        <w:t>t</w:t>
      </w:r>
      <w:r>
        <w:t xml:space="preserve">ravel </w:t>
      </w:r>
      <w:r w:rsidR="00CA2D2B">
        <w:t>should be completed</w:t>
      </w:r>
      <w:r>
        <w:t xml:space="preserve"> monthly and </w:t>
      </w:r>
      <w:r w:rsidR="00645E88">
        <w:t>must</w:t>
      </w:r>
      <w:r>
        <w:t xml:space="preserve"> be submitted by the 5</w:t>
      </w:r>
      <w:r w:rsidRPr="00587266">
        <w:rPr>
          <w:vertAlign w:val="superscript"/>
        </w:rPr>
        <w:t>th</w:t>
      </w:r>
      <w:r>
        <w:t xml:space="preserve"> business day of every month. </w:t>
      </w:r>
      <w:r w:rsidR="002D00A3">
        <w:t>(If not submitted within 20 business days, special approval is required before the expense report is submitted.)</w:t>
      </w:r>
    </w:p>
    <w:p w14:paraId="1679AAA9" w14:textId="77777777" w:rsidR="000009C0" w:rsidRDefault="00A95E6F" w:rsidP="004677BC">
      <w:pPr>
        <w:pStyle w:val="Heading3"/>
      </w:pPr>
      <w:r>
        <w:lastRenderedPageBreak/>
        <w:t>Process</w:t>
      </w:r>
    </w:p>
    <w:p w14:paraId="0894E4DA" w14:textId="79388C21" w:rsidR="00A95E6F" w:rsidRDefault="0053777D" w:rsidP="004677BC">
      <w:pPr>
        <w:pStyle w:val="Heading3"/>
        <w:rPr>
          <w:b w:val="0"/>
          <w:bCs/>
        </w:rPr>
      </w:pPr>
      <w:r w:rsidRPr="00DE6DF0">
        <w:rPr>
          <w:b w:val="0"/>
          <w:bCs/>
        </w:rPr>
        <w:t xml:space="preserve">If County Administrative Personnel complete travel </w:t>
      </w:r>
      <w:r w:rsidR="008A6723" w:rsidRPr="00DE6DF0">
        <w:rPr>
          <w:b w:val="0"/>
          <w:bCs/>
        </w:rPr>
        <w:t>for a</w:t>
      </w:r>
      <w:r w:rsidR="000009C0" w:rsidRPr="00DE6DF0">
        <w:rPr>
          <w:b w:val="0"/>
          <w:bCs/>
        </w:rPr>
        <w:t>gents</w:t>
      </w:r>
      <w:r w:rsidR="008A6723" w:rsidRPr="00DE6DF0">
        <w:rPr>
          <w:b w:val="0"/>
          <w:bCs/>
        </w:rPr>
        <w:t>, those</w:t>
      </w:r>
      <w:r w:rsidR="008A6723">
        <w:rPr>
          <w:b w:val="0"/>
          <w:bCs/>
        </w:rPr>
        <w:t xml:space="preserve"> agents</w:t>
      </w:r>
      <w:r w:rsidR="000009C0" w:rsidRPr="005B712D">
        <w:rPr>
          <w:b w:val="0"/>
          <w:bCs/>
        </w:rPr>
        <w:t xml:space="preserve"> with in-state travel should submit all documentation to the County Ad</w:t>
      </w:r>
      <w:r w:rsidR="005B712D" w:rsidRPr="005B712D">
        <w:rPr>
          <w:b w:val="0"/>
          <w:bCs/>
        </w:rPr>
        <w:t xml:space="preserve">min at the conclusion of the month. Based on documentation received, the </w:t>
      </w:r>
      <w:proofErr w:type="gramStart"/>
      <w:r w:rsidR="005B712D" w:rsidRPr="005B712D">
        <w:rPr>
          <w:b w:val="0"/>
          <w:bCs/>
        </w:rPr>
        <w:t>Admin</w:t>
      </w:r>
      <w:proofErr w:type="gramEnd"/>
      <w:r w:rsidR="005B712D" w:rsidRPr="005B712D">
        <w:rPr>
          <w:b w:val="0"/>
          <w:bCs/>
        </w:rPr>
        <w:t xml:space="preserve"> will complete a </w:t>
      </w:r>
      <w:hyperlink r:id="rId21" w:history="1">
        <w:r w:rsidR="005B712D" w:rsidRPr="002D6A31">
          <w:rPr>
            <w:rStyle w:val="Hyperlink"/>
            <w:b w:val="0"/>
            <w:bCs/>
          </w:rPr>
          <w:t>TRAV-207</w:t>
        </w:r>
      </w:hyperlink>
      <w:r w:rsidR="00965E93">
        <w:rPr>
          <w:b w:val="0"/>
          <w:bCs/>
        </w:rPr>
        <w:t>.</w:t>
      </w:r>
      <w:r w:rsidR="005B712D" w:rsidRPr="005B712D">
        <w:rPr>
          <w:b w:val="0"/>
          <w:bCs/>
        </w:rPr>
        <w:t xml:space="preserve"> (See </w:t>
      </w:r>
      <w:r w:rsidR="005B712D" w:rsidRPr="00FB6FC0">
        <w:rPr>
          <w:b w:val="0"/>
          <w:bCs/>
          <w:i/>
          <w:iCs/>
        </w:rPr>
        <w:t>Completing a TRAV-207</w:t>
      </w:r>
      <w:r w:rsidR="005B712D" w:rsidRPr="005B712D">
        <w:rPr>
          <w:b w:val="0"/>
          <w:bCs/>
        </w:rPr>
        <w:t xml:space="preserve"> </w:t>
      </w:r>
      <w:r w:rsidR="002F5A65">
        <w:rPr>
          <w:b w:val="0"/>
          <w:bCs/>
        </w:rPr>
        <w:t xml:space="preserve">process </w:t>
      </w:r>
      <w:r w:rsidR="005B712D" w:rsidRPr="005B712D">
        <w:rPr>
          <w:b w:val="0"/>
          <w:bCs/>
        </w:rPr>
        <w:t>guide.)</w:t>
      </w:r>
      <w:r w:rsidR="005B712D">
        <w:t xml:space="preserve"> </w:t>
      </w:r>
      <w:r w:rsidR="00965E93" w:rsidRPr="00652EF9">
        <w:rPr>
          <w:b w:val="0"/>
          <w:bCs/>
        </w:rPr>
        <w:t>Once complete, the TRAV-207</w:t>
      </w:r>
      <w:r w:rsidR="00652EF9" w:rsidRPr="00652EF9">
        <w:rPr>
          <w:b w:val="0"/>
          <w:bCs/>
        </w:rPr>
        <w:t xml:space="preserve"> should be saved as a pdf. </w:t>
      </w:r>
    </w:p>
    <w:p w14:paraId="3BEC8B22" w14:textId="69CC844E" w:rsidR="007231B6" w:rsidRDefault="00DF411C" w:rsidP="007231B6">
      <w:r>
        <w:t>A</w:t>
      </w:r>
      <w:r w:rsidR="00346F90">
        <w:t>s  previously stated, in-state travel can involve multiple types of expenses. However, mileage is by far the most common</w:t>
      </w:r>
      <w:r w:rsidR="00EA6B9B">
        <w:t xml:space="preserve">. Although more fully discussed in </w:t>
      </w:r>
      <w:r w:rsidR="007D461E" w:rsidRPr="00DA66F2">
        <w:rPr>
          <w:i/>
          <w:iCs/>
        </w:rPr>
        <w:t>Completing a Workday Expense Report</w:t>
      </w:r>
      <w:r w:rsidR="007D461E">
        <w:t>,</w:t>
      </w:r>
      <w:r w:rsidR="00AE60F5">
        <w:t xml:space="preserve"> the section below explains how to enter</w:t>
      </w:r>
      <w:r w:rsidR="009176B0">
        <w:t xml:space="preserve"> in-state mileage in a Workday Expense Report.</w:t>
      </w:r>
    </w:p>
    <w:p w14:paraId="165BB452" w14:textId="77777777" w:rsidR="0036793D" w:rsidRDefault="0036793D" w:rsidP="0036793D">
      <w:pPr>
        <w:pStyle w:val="Heading3"/>
      </w:pPr>
      <w:r>
        <w:t>Completing the Expense Report</w:t>
      </w:r>
    </w:p>
    <w:p w14:paraId="675133B0" w14:textId="36207600" w:rsidR="00DC40FB" w:rsidRDefault="00375C71" w:rsidP="007231B6">
      <w:r>
        <w:t>First, it is helpful for the Business Office if</w:t>
      </w:r>
      <w:r w:rsidR="009D63AB">
        <w:t xml:space="preserve"> the header contains a brief description of why the Expense Report is being created. </w:t>
      </w:r>
      <w:r w:rsidR="00D70892">
        <w:t xml:space="preserve">On the initial screen of </w:t>
      </w:r>
      <w:r w:rsidR="00D70892" w:rsidRPr="004B00A6">
        <w:rPr>
          <w:b/>
          <w:bCs/>
        </w:rPr>
        <w:t>Create Expense Report for Worker</w:t>
      </w:r>
      <w:r w:rsidR="00D70892">
        <w:t xml:space="preserve"> task</w:t>
      </w:r>
      <w:r w:rsidR="008C197C">
        <w:t xml:space="preserve">, use the Memo line to describe the purpose of the Expense Report.  </w:t>
      </w:r>
    </w:p>
    <w:p w14:paraId="6DD76F75" w14:textId="5A04866C" w:rsidR="00DC40FB" w:rsidRDefault="008D1782" w:rsidP="007231B6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3656B5F" wp14:editId="5BF819B3">
                <wp:simplePos x="0" y="0"/>
                <wp:positionH relativeFrom="column">
                  <wp:posOffset>46990</wp:posOffset>
                </wp:positionH>
                <wp:positionV relativeFrom="paragraph">
                  <wp:posOffset>2281555</wp:posOffset>
                </wp:positionV>
                <wp:extent cx="1381125" cy="257175"/>
                <wp:effectExtent l="0" t="19050" r="47625" b="47625"/>
                <wp:wrapNone/>
                <wp:docPr id="2113296871" name="Arrow: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257175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87769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5" o:spid="_x0000_s1026" type="#_x0000_t13" style="position:absolute;margin-left:3.7pt;margin-top:179.65pt;width:108.75pt;height:20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" adj="19589" fillcolor="yellow" strokecolor="#030e13 [484]" strokeweight="1pt"/>
            </w:pict>
          </mc:Fallback>
        </mc:AlternateContent>
      </w:r>
      <w:r w:rsidRPr="00E51C76">
        <w:rPr>
          <w:noProof/>
        </w:rPr>
        <w:drawing>
          <wp:inline distT="0" distB="0" distL="0" distR="0" wp14:anchorId="17B197DA" wp14:editId="62B4F783">
            <wp:extent cx="4657725" cy="3006621"/>
            <wp:effectExtent l="0" t="0" r="0" b="3810"/>
            <wp:docPr id="4045338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53382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64673" cy="301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0EC98" w14:textId="0CFE8D0F" w:rsidR="00375C71" w:rsidRDefault="00870AE3" w:rsidP="007231B6">
      <w:r>
        <w:t>That description will then auto</w:t>
      </w:r>
      <w:r w:rsidR="001348D6">
        <w:t xml:space="preserve"> </w:t>
      </w:r>
      <w:r>
        <w:t xml:space="preserve">populate in the Memo line of the next screen and will be visible in the Header. To verify or modify the </w:t>
      </w:r>
      <w:r w:rsidR="00F04643">
        <w:t xml:space="preserve">description, select </w:t>
      </w:r>
      <w:r w:rsidR="009D63AB">
        <w:t xml:space="preserve">the </w:t>
      </w:r>
      <w:r w:rsidR="009D63AB" w:rsidRPr="00D92EC6">
        <w:rPr>
          <w:b/>
          <w:bCs/>
        </w:rPr>
        <w:t>Header</w:t>
      </w:r>
      <w:r w:rsidR="009D63AB">
        <w:t xml:space="preserve"> tab</w:t>
      </w:r>
      <w:r w:rsidR="00513425">
        <w:t xml:space="preserve"> and then review the verbiage in </w:t>
      </w:r>
      <w:r w:rsidR="00DA7159">
        <w:t xml:space="preserve">the </w:t>
      </w:r>
      <w:r w:rsidR="00DA7159" w:rsidRPr="00D92EC6">
        <w:rPr>
          <w:b/>
          <w:bCs/>
        </w:rPr>
        <w:t>Memo</w:t>
      </w:r>
      <w:r w:rsidR="00DA7159">
        <w:t xml:space="preserve"> line</w:t>
      </w:r>
      <w:r w:rsidR="00513425">
        <w:t>.</w:t>
      </w:r>
      <w:r w:rsidR="00DA7159">
        <w:t xml:space="preserve"> </w:t>
      </w:r>
      <w:r w:rsidR="00CF5177">
        <w:t>As shown below, i</w:t>
      </w:r>
      <w:r w:rsidR="00DA7159">
        <w:t>f the report is being created to</w:t>
      </w:r>
      <w:r w:rsidR="00FD5589">
        <w:t xml:space="preserve"> reimburse monthly mileage, type </w:t>
      </w:r>
      <w:r w:rsidR="00093EB9" w:rsidRPr="00140A73">
        <w:rPr>
          <w:b/>
          <w:bCs/>
          <w:i/>
          <w:iCs/>
        </w:rPr>
        <w:t>In-State Travel for July 2026</w:t>
      </w:r>
      <w:r w:rsidR="00093EB9">
        <w:t xml:space="preserve"> or something similar</w:t>
      </w:r>
      <w:r w:rsidR="00CF5177">
        <w:t>.</w:t>
      </w:r>
      <w:r w:rsidR="00AB19C8">
        <w:t xml:space="preserve"> </w:t>
      </w:r>
      <w:r w:rsidR="00202225">
        <w:t>T</w:t>
      </w:r>
      <w:r w:rsidR="00AB19C8">
        <w:t>he description in the Memo line</w:t>
      </w:r>
      <w:r w:rsidR="00202225">
        <w:t xml:space="preserve"> will appear in the red header box, up to a character limitation.</w:t>
      </w:r>
      <w:r w:rsidR="00AB19C8">
        <w:t xml:space="preserve"> </w:t>
      </w:r>
    </w:p>
    <w:p w14:paraId="4A52F61B" w14:textId="39A3D780" w:rsidR="00FD2605" w:rsidRDefault="00E60976" w:rsidP="007231B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D8F2822" wp14:editId="3CC19484">
                <wp:simplePos x="0" y="0"/>
                <wp:positionH relativeFrom="column">
                  <wp:posOffset>1504950</wp:posOffset>
                </wp:positionH>
                <wp:positionV relativeFrom="paragraph">
                  <wp:posOffset>1689100</wp:posOffset>
                </wp:positionV>
                <wp:extent cx="1562100" cy="361950"/>
                <wp:effectExtent l="0" t="0" r="19050" b="19050"/>
                <wp:wrapNone/>
                <wp:docPr id="271031418" name="Circle: Holl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361950"/>
                        </a:xfrm>
                        <a:prstGeom prst="donu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C0AC6B3"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Circle: Hollow 4" o:spid="_x0000_s1026" type="#_x0000_t23" style="position:absolute;margin-left:118.5pt;margin-top:133pt;width:123pt;height:28.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" adj="1251" fillcolor="yellow" strokecolor="#030e13 [484]" strokeweight="1pt">
                <v:stroke joinstyle="miter"/>
              </v:shape>
            </w:pict>
          </mc:Fallback>
        </mc:AlternateContent>
      </w:r>
      <w:r w:rsidR="00656BAC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689C493" wp14:editId="6F8E4EA1">
                <wp:simplePos x="0" y="0"/>
                <wp:positionH relativeFrom="column">
                  <wp:posOffset>2505075</wp:posOffset>
                </wp:positionH>
                <wp:positionV relativeFrom="paragraph">
                  <wp:posOffset>60325</wp:posOffset>
                </wp:positionV>
                <wp:extent cx="1562100" cy="361950"/>
                <wp:effectExtent l="0" t="0" r="19050" b="19050"/>
                <wp:wrapNone/>
                <wp:docPr id="480981196" name="Circle: Holl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361950"/>
                        </a:xfrm>
                        <a:prstGeom prst="donu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BC3A75" id="Circle: Hollow 4" o:spid="_x0000_s1026" type="#_x0000_t23" style="position:absolute;margin-left:197.25pt;margin-top:4.75pt;width:123pt;height:28.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" adj="1251" fillcolor="yellow" strokecolor="#030e13 [484]" strokeweight="1pt">
                <v:stroke joinstyle="miter"/>
              </v:shape>
            </w:pict>
          </mc:Fallback>
        </mc:AlternateContent>
      </w:r>
      <w:r w:rsidR="00FD2605" w:rsidRPr="00F604B3">
        <w:rPr>
          <w:noProof/>
        </w:rPr>
        <w:drawing>
          <wp:inline distT="0" distB="0" distL="0" distR="0" wp14:anchorId="16F6C9C1" wp14:editId="5432F7C8">
            <wp:extent cx="5943600" cy="1959610"/>
            <wp:effectExtent l="0" t="0" r="0" b="2540"/>
            <wp:docPr id="604282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28226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5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9BB26" w14:textId="77777777" w:rsidR="00231182" w:rsidRDefault="00231182" w:rsidP="00B46B18"/>
    <w:p w14:paraId="7938C007" w14:textId="5B217B08" w:rsidR="00A95E6F" w:rsidRDefault="00BE277B" w:rsidP="00B46B18">
      <w:r>
        <w:t>After completing the initial screen</w:t>
      </w:r>
      <w:r w:rsidR="0019203A">
        <w:t xml:space="preserve"> titled </w:t>
      </w:r>
      <w:r w:rsidR="0019203A" w:rsidRPr="00DA66F2">
        <w:rPr>
          <w:b/>
          <w:bCs/>
        </w:rPr>
        <w:t>Create an Expense Report for Worker</w:t>
      </w:r>
      <w:r w:rsidR="00887356">
        <w:t xml:space="preserve"> and selecting </w:t>
      </w:r>
      <w:r w:rsidR="00855288">
        <w:t xml:space="preserve">the blue </w:t>
      </w:r>
      <w:r w:rsidR="00887356" w:rsidRPr="00DA66F2">
        <w:rPr>
          <w:b/>
          <w:bCs/>
        </w:rPr>
        <w:t>OK</w:t>
      </w:r>
      <w:r w:rsidR="00855288" w:rsidRPr="00DA66F2">
        <w:rPr>
          <w:b/>
          <w:bCs/>
        </w:rPr>
        <w:t xml:space="preserve"> </w:t>
      </w:r>
      <w:r w:rsidR="00855288">
        <w:t>button</w:t>
      </w:r>
      <w:r w:rsidR="00887356">
        <w:t xml:space="preserve">, an </w:t>
      </w:r>
      <w:r w:rsidR="00A95E6F" w:rsidRPr="00DA66F2">
        <w:rPr>
          <w:b/>
          <w:bCs/>
          <w:i/>
          <w:iCs/>
        </w:rPr>
        <w:t>Expense Lines</w:t>
      </w:r>
      <w:r w:rsidR="00887356">
        <w:t xml:space="preserve"> tab will open.</w:t>
      </w:r>
      <w:r w:rsidR="00B46B18">
        <w:t xml:space="preserve"> Select</w:t>
      </w:r>
      <w:r w:rsidR="00A95E6F">
        <w:t xml:space="preserve"> the Blue </w:t>
      </w:r>
      <w:r w:rsidR="00A95E6F" w:rsidRPr="00690537">
        <w:rPr>
          <w:b/>
          <w:bCs/>
        </w:rPr>
        <w:t>Add</w:t>
      </w:r>
      <w:r w:rsidR="00A95E6F">
        <w:t xml:space="preserve"> button</w:t>
      </w:r>
      <w:r w:rsidR="00B46B18">
        <w:t xml:space="preserve"> and th</w:t>
      </w:r>
      <w:r w:rsidR="0099205B">
        <w:t>e screen below</w:t>
      </w:r>
      <w:r w:rsidR="00B46B18">
        <w:t xml:space="preserve"> should appear</w:t>
      </w:r>
      <w:r w:rsidR="00A95E6F">
        <w:t>.</w:t>
      </w:r>
    </w:p>
    <w:p w14:paraId="2F742274" w14:textId="112D23BB" w:rsidR="006C25C5" w:rsidRDefault="0078111D" w:rsidP="006C25C5">
      <w:r>
        <w:rPr>
          <w:b/>
          <w:bCs/>
          <w:noProof/>
        </w:rPr>
        <w:drawing>
          <wp:inline distT="0" distB="0" distL="0" distR="0" wp14:anchorId="0BC082D8" wp14:editId="47FA4D1C">
            <wp:extent cx="5674656" cy="4243070"/>
            <wp:effectExtent l="0" t="0" r="0" b="0"/>
            <wp:docPr id="10598083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808358" name="Picture 1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4656" cy="424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F414D" w14:textId="77777777" w:rsidR="00DD2306" w:rsidRDefault="00DD2306">
      <w:r>
        <w:br w:type="page"/>
      </w:r>
    </w:p>
    <w:p w14:paraId="365D5CA3" w14:textId="4ED068BF" w:rsidR="00107E82" w:rsidRDefault="00107E82" w:rsidP="00107E82">
      <w:pPr>
        <w:spacing w:after="0" w:line="360" w:lineRule="auto"/>
      </w:pPr>
      <w:r>
        <w:lastRenderedPageBreak/>
        <w:t xml:space="preserve">Complete </w:t>
      </w:r>
      <w:r w:rsidR="0099205B">
        <w:t>the fields as follows:</w:t>
      </w:r>
    </w:p>
    <w:p w14:paraId="19B09C6F" w14:textId="77777777" w:rsidR="00456E22" w:rsidRDefault="00456E22" w:rsidP="00107E82">
      <w:pPr>
        <w:spacing w:after="0" w:line="360" w:lineRule="auto"/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A86879" w14:paraId="3AB8E5CD" w14:textId="77777777" w:rsidTr="18FE15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63A4D371" w14:textId="3FAA3CF8" w:rsidR="00A86879" w:rsidRDefault="00A86879" w:rsidP="00456E22">
            <w:pPr>
              <w:spacing w:before="120" w:after="120"/>
              <w:jc w:val="center"/>
            </w:pPr>
            <w:r>
              <w:t>Field Name</w:t>
            </w:r>
          </w:p>
        </w:tc>
        <w:tc>
          <w:tcPr>
            <w:tcW w:w="6295" w:type="dxa"/>
          </w:tcPr>
          <w:p w14:paraId="45507582" w14:textId="54299430" w:rsidR="00A86879" w:rsidRDefault="00A86879" w:rsidP="00456E22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Response</w:t>
            </w:r>
          </w:p>
        </w:tc>
      </w:tr>
      <w:tr w:rsidR="00A86879" w14:paraId="53A37C83" w14:textId="77777777" w:rsidTr="18FE15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6254C0B0" w14:textId="6B2D7C28" w:rsidR="00A86879" w:rsidRPr="00217B10" w:rsidRDefault="00DD2306" w:rsidP="00456E22">
            <w:r w:rsidRPr="00217B10">
              <w:t>Drop Files here</w:t>
            </w:r>
          </w:p>
        </w:tc>
        <w:tc>
          <w:tcPr>
            <w:tcW w:w="6295" w:type="dxa"/>
          </w:tcPr>
          <w:p w14:paraId="68710A42" w14:textId="7CC38EE8" w:rsidR="00A86879" w:rsidRDefault="00DD2306" w:rsidP="0045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34F8">
              <w:rPr>
                <w:rFonts w:eastAsia="Times New Roman"/>
              </w:rPr>
              <w:t xml:space="preserve">Attach Trav-207 </w:t>
            </w:r>
            <w:r w:rsidR="00C11202">
              <w:rPr>
                <w:rFonts w:eastAsia="Times New Roman"/>
              </w:rPr>
              <w:t xml:space="preserve">(Note:  Earlier guidance </w:t>
            </w:r>
            <w:r w:rsidR="00C725AB">
              <w:rPr>
                <w:rFonts w:eastAsia="Times New Roman"/>
              </w:rPr>
              <w:t>was</w:t>
            </w:r>
            <w:r w:rsidR="00C11202">
              <w:rPr>
                <w:rFonts w:eastAsia="Times New Roman"/>
              </w:rPr>
              <w:t xml:space="preserve"> that </w:t>
            </w:r>
            <w:r w:rsidR="00C46413">
              <w:rPr>
                <w:rFonts w:eastAsia="Times New Roman"/>
              </w:rPr>
              <w:t xml:space="preserve">all receipts be scanned together and uploaded here. However, current best practice is to </w:t>
            </w:r>
            <w:r w:rsidR="0072067E">
              <w:rPr>
                <w:rFonts w:eastAsia="Times New Roman"/>
              </w:rPr>
              <w:t xml:space="preserve">upload only the relevant receipt to each expense line.) </w:t>
            </w:r>
          </w:p>
        </w:tc>
      </w:tr>
      <w:tr w:rsidR="00A86879" w14:paraId="4FA86057" w14:textId="77777777" w:rsidTr="18FE15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41EC9511" w14:textId="3842F183" w:rsidR="00A86879" w:rsidRPr="00217B10" w:rsidRDefault="00DD2306" w:rsidP="00456E22">
            <w:r w:rsidRPr="00217B10">
              <w:t>Expense Date</w:t>
            </w:r>
          </w:p>
        </w:tc>
        <w:tc>
          <w:tcPr>
            <w:tcW w:w="6295" w:type="dxa"/>
          </w:tcPr>
          <w:p w14:paraId="2C1F8119" w14:textId="7DE73A1A" w:rsidR="00A86879" w:rsidRDefault="00DD2306" w:rsidP="0045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Select the last day of the month Ex.</w:t>
            </w:r>
            <w:r w:rsidRPr="009D2CCB">
              <w:rPr>
                <w:i/>
                <w:iCs/>
              </w:rPr>
              <w:t xml:space="preserve"> January 31, 2026</w:t>
            </w:r>
            <w:r>
              <w:t xml:space="preserve"> </w:t>
            </w:r>
          </w:p>
        </w:tc>
      </w:tr>
      <w:tr w:rsidR="00A86879" w14:paraId="0C41AED1" w14:textId="77777777" w:rsidTr="18FE15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0984D5A8" w14:textId="3E570EF6" w:rsidR="00A86879" w:rsidRPr="00217B10" w:rsidRDefault="00DD2306" w:rsidP="00456E22">
            <w:r w:rsidRPr="00217B10">
              <w:t>Expense Item</w:t>
            </w:r>
          </w:p>
        </w:tc>
        <w:tc>
          <w:tcPr>
            <w:tcW w:w="6295" w:type="dxa"/>
          </w:tcPr>
          <w:p w14:paraId="48053EA9" w14:textId="4B4C6CE6" w:rsidR="00A86879" w:rsidRDefault="00DD2306" w:rsidP="0045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09BB">
              <w:t xml:space="preserve">Type in </w:t>
            </w:r>
            <w:r w:rsidRPr="001410F3">
              <w:rPr>
                <w:i/>
                <w:iCs/>
              </w:rPr>
              <w:t>Mileage</w:t>
            </w:r>
            <w:r w:rsidRPr="007109BB">
              <w:t>, then select (Domestic) (Private Vehicle/Aircraft)</w:t>
            </w:r>
          </w:p>
        </w:tc>
      </w:tr>
      <w:tr w:rsidR="00A86879" w14:paraId="2F5A1FCF" w14:textId="77777777" w:rsidTr="18FE15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4EDC3E19" w14:textId="4524F523" w:rsidR="00A86879" w:rsidRPr="00217B10" w:rsidRDefault="00DD2306" w:rsidP="00456E22">
            <w:r w:rsidRPr="00217B10">
              <w:t>Total Amount</w:t>
            </w:r>
          </w:p>
        </w:tc>
        <w:tc>
          <w:tcPr>
            <w:tcW w:w="6295" w:type="dxa"/>
          </w:tcPr>
          <w:p w14:paraId="72472B6E" w14:textId="137ADEB2" w:rsidR="00A86879" w:rsidRDefault="00DD2306" w:rsidP="0045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Leave blank</w:t>
            </w:r>
          </w:p>
        </w:tc>
      </w:tr>
      <w:tr w:rsidR="00A86879" w14:paraId="3E8869E2" w14:textId="77777777" w:rsidTr="18FE15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2F8323FD" w14:textId="2CE4D1E1" w:rsidR="00A86879" w:rsidRPr="00217B10" w:rsidRDefault="00DD2306" w:rsidP="00456E22">
            <w:r w:rsidRPr="00217B10">
              <w:t>Currency</w:t>
            </w:r>
          </w:p>
        </w:tc>
        <w:tc>
          <w:tcPr>
            <w:tcW w:w="6295" w:type="dxa"/>
          </w:tcPr>
          <w:p w14:paraId="550867F1" w14:textId="411CD887" w:rsidR="00A86879" w:rsidRDefault="00DD2306" w:rsidP="0045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Will auto-populate USD</w:t>
            </w:r>
          </w:p>
        </w:tc>
      </w:tr>
      <w:tr w:rsidR="00D34044" w14:paraId="33964EC1" w14:textId="77777777" w:rsidTr="18FE15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3DAA3190" w14:textId="604AB150" w:rsidR="00D34044" w:rsidRPr="00217B10" w:rsidRDefault="00D34044" w:rsidP="00456E22">
            <w:r w:rsidRPr="00217B10">
              <w:t>Memo</w:t>
            </w:r>
          </w:p>
        </w:tc>
        <w:tc>
          <w:tcPr>
            <w:tcW w:w="6295" w:type="dxa"/>
          </w:tcPr>
          <w:p w14:paraId="453C40FF" w14:textId="65833B52" w:rsidR="00D34044" w:rsidRDefault="00D34044" w:rsidP="0045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Type in </w:t>
            </w:r>
            <w:r w:rsidRPr="001410F3">
              <w:rPr>
                <w:i/>
                <w:iCs/>
              </w:rPr>
              <w:t>See attached TRAV-207</w:t>
            </w:r>
            <w:r w:rsidR="00AD0EB4">
              <w:rPr>
                <w:i/>
                <w:iCs/>
              </w:rPr>
              <w:t xml:space="preserve"> (if multiple funds are being used, include worktag on each line)</w:t>
            </w:r>
          </w:p>
        </w:tc>
      </w:tr>
      <w:tr w:rsidR="00D34044" w14:paraId="2E5A0B1A" w14:textId="77777777" w:rsidTr="18FE15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07AEE953" w14:textId="3A6EF857" w:rsidR="00D34044" w:rsidRPr="00217B10" w:rsidRDefault="00D34044" w:rsidP="00456E22">
            <w:r w:rsidRPr="00217B10">
              <w:t>Company</w:t>
            </w:r>
          </w:p>
        </w:tc>
        <w:tc>
          <w:tcPr>
            <w:tcW w:w="6295" w:type="dxa"/>
          </w:tcPr>
          <w:p w14:paraId="5C39BED0" w14:textId="3AAB686A" w:rsidR="00D34044" w:rsidRDefault="00D34044" w:rsidP="0045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Will auto populate to </w:t>
            </w:r>
            <w:r w:rsidRPr="00127E9A">
              <w:rPr>
                <w:i/>
                <w:iCs/>
              </w:rPr>
              <w:t>Division of Agriculture of the University of Arkansas</w:t>
            </w:r>
          </w:p>
        </w:tc>
      </w:tr>
      <w:tr w:rsidR="00D34044" w14:paraId="2C070F90" w14:textId="77777777" w:rsidTr="18FE15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2CBA42C7" w14:textId="578FF4FD" w:rsidR="00D34044" w:rsidRPr="00217B10" w:rsidRDefault="00D34044" w:rsidP="00456E22">
            <w:r w:rsidRPr="00217B10">
              <w:t>Cost Center</w:t>
            </w:r>
          </w:p>
        </w:tc>
        <w:tc>
          <w:tcPr>
            <w:tcW w:w="6295" w:type="dxa"/>
          </w:tcPr>
          <w:p w14:paraId="00A09880" w14:textId="7DFBE27E" w:rsidR="00D34044" w:rsidRDefault="00D34044" w:rsidP="0045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This will auto populate the traveler’s name/headquarters. (Change if needed to charge to different Cost Center.</w:t>
            </w:r>
            <w:r w:rsidR="00E44C9E">
              <w:t>)</w:t>
            </w:r>
          </w:p>
        </w:tc>
      </w:tr>
      <w:tr w:rsidR="00D34044" w14:paraId="63AA5C94" w14:textId="77777777" w:rsidTr="00712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6E9D1F64" w14:textId="77777777" w:rsidR="00D34044" w:rsidRDefault="0064227F" w:rsidP="00456E22">
            <w:pPr>
              <w:rPr>
                <w:b w:val="0"/>
                <w:bCs w:val="0"/>
              </w:rPr>
            </w:pPr>
            <w:r w:rsidRPr="00217B10">
              <w:t>Designated</w:t>
            </w:r>
            <w:r w:rsidR="00AD0EB4">
              <w:t xml:space="preserve"> </w:t>
            </w:r>
            <w:r w:rsidR="00AD0EB4" w:rsidRPr="00146143">
              <w:rPr>
                <w:i/>
                <w:iCs/>
              </w:rPr>
              <w:t>(DS worktag)</w:t>
            </w:r>
          </w:p>
          <w:p w14:paraId="6123685E" w14:textId="77777777" w:rsidR="00AD0EB4" w:rsidRDefault="00AD0EB4" w:rsidP="00456E22">
            <w:pPr>
              <w:rPr>
                <w:b w:val="0"/>
                <w:bCs w:val="0"/>
              </w:rPr>
            </w:pPr>
            <w:r>
              <w:t xml:space="preserve">Grant </w:t>
            </w:r>
            <w:r w:rsidRPr="00146143">
              <w:rPr>
                <w:i/>
                <w:iCs/>
              </w:rPr>
              <w:t>(GR worktag)</w:t>
            </w:r>
          </w:p>
          <w:p w14:paraId="5B29B201" w14:textId="691B96E9" w:rsidR="00AD0EB4" w:rsidRDefault="00AD0EB4" w:rsidP="00456E22">
            <w:pPr>
              <w:rPr>
                <w:b w:val="0"/>
                <w:bCs w:val="0"/>
              </w:rPr>
            </w:pPr>
            <w:r>
              <w:t xml:space="preserve">Program </w:t>
            </w:r>
            <w:r w:rsidRPr="00146143">
              <w:rPr>
                <w:i/>
                <w:iCs/>
              </w:rPr>
              <w:t>(PG worktag)</w:t>
            </w:r>
          </w:p>
          <w:p w14:paraId="0D3C2A69" w14:textId="77777777" w:rsidR="00AD0EB4" w:rsidRDefault="00AD0EB4" w:rsidP="00456E22">
            <w:pPr>
              <w:rPr>
                <w:b w:val="0"/>
                <w:bCs w:val="0"/>
              </w:rPr>
            </w:pPr>
            <w:r>
              <w:t xml:space="preserve">Project </w:t>
            </w:r>
            <w:r w:rsidRPr="00146143">
              <w:rPr>
                <w:i/>
                <w:iCs/>
              </w:rPr>
              <w:t>(PR worktag)</w:t>
            </w:r>
          </w:p>
          <w:p w14:paraId="16F3BD73" w14:textId="3FB324D1" w:rsidR="00AD0EB4" w:rsidRPr="00217B10" w:rsidRDefault="00AD0EB4" w:rsidP="00456E22">
            <w:r>
              <w:t xml:space="preserve">Agency </w:t>
            </w:r>
            <w:r w:rsidRPr="00146143">
              <w:rPr>
                <w:i/>
                <w:iCs/>
              </w:rPr>
              <w:t>(A</w:t>
            </w:r>
            <w:r>
              <w:rPr>
                <w:i/>
                <w:iCs/>
              </w:rPr>
              <w:t>G</w:t>
            </w:r>
            <w:r w:rsidRPr="00146143">
              <w:rPr>
                <w:i/>
                <w:iCs/>
              </w:rPr>
              <w:t xml:space="preserve"> worktag)</w:t>
            </w:r>
          </w:p>
        </w:tc>
        <w:tc>
          <w:tcPr>
            <w:tcW w:w="6295" w:type="dxa"/>
            <w:vAlign w:val="center"/>
          </w:tcPr>
          <w:p w14:paraId="1FB7A7BA" w14:textId="66DD0428" w:rsidR="00D34044" w:rsidRPr="00836810" w:rsidRDefault="0064227F" w:rsidP="00AD0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6810">
              <w:t xml:space="preserve">Leave blank unless you are using funds from a specific </w:t>
            </w:r>
            <w:r w:rsidR="001000CE">
              <w:t>source</w:t>
            </w:r>
            <w:r w:rsidR="00633B13">
              <w:t>.</w:t>
            </w:r>
          </w:p>
        </w:tc>
      </w:tr>
      <w:tr w:rsidR="00A5418B" w14:paraId="791D0864" w14:textId="77777777" w:rsidTr="18FE15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19ADEE26" w14:textId="77777777" w:rsidR="00B37FE5" w:rsidRDefault="00B37FE5" w:rsidP="00836810">
            <w:pPr>
              <w:jc w:val="center"/>
            </w:pPr>
          </w:p>
          <w:p w14:paraId="3CA3E018" w14:textId="75D8CFEF" w:rsidR="00B37FE5" w:rsidRDefault="00A5418B" w:rsidP="00836810">
            <w:pPr>
              <w:jc w:val="center"/>
            </w:pPr>
            <w:r w:rsidRPr="00127E9A">
              <w:rPr>
                <w:b w:val="0"/>
                <w:bCs w:val="0"/>
              </w:rPr>
              <w:t>The remaining fields</w:t>
            </w:r>
            <w:r w:rsidR="002C7826" w:rsidRPr="00127E9A">
              <w:rPr>
                <w:b w:val="0"/>
                <w:bCs w:val="0"/>
              </w:rPr>
              <w:t xml:space="preserve"> i</w:t>
            </w:r>
            <w:r w:rsidRPr="00127E9A">
              <w:rPr>
                <w:b w:val="0"/>
                <w:bCs w:val="0"/>
              </w:rPr>
              <w:t xml:space="preserve">n the left column will auto-populate. </w:t>
            </w:r>
            <w:proofErr w:type="gramStart"/>
            <w:r w:rsidRPr="00127E9A">
              <w:rPr>
                <w:b w:val="0"/>
                <w:bCs w:val="0"/>
              </w:rPr>
              <w:t xml:space="preserve">Tab to </w:t>
            </w:r>
            <w:r w:rsidRPr="00140A73">
              <w:rPr>
                <w:i/>
                <w:iCs/>
              </w:rPr>
              <w:t>Item Details</w:t>
            </w:r>
            <w:proofErr w:type="gramEnd"/>
            <w:r w:rsidRPr="00127E9A">
              <w:rPr>
                <w:b w:val="0"/>
                <w:bCs w:val="0"/>
              </w:rPr>
              <w:t xml:space="preserve"> </w:t>
            </w:r>
          </w:p>
          <w:p w14:paraId="2CFB6E3E" w14:textId="422FBE49" w:rsidR="00A5418B" w:rsidRPr="00127E9A" w:rsidRDefault="00A5418B" w:rsidP="00836810">
            <w:pPr>
              <w:jc w:val="center"/>
              <w:rPr>
                <w:b w:val="0"/>
                <w:bCs w:val="0"/>
              </w:rPr>
            </w:pPr>
            <w:r w:rsidRPr="00127E9A">
              <w:rPr>
                <w:b w:val="0"/>
                <w:bCs w:val="0"/>
              </w:rPr>
              <w:t>on right column.</w:t>
            </w:r>
          </w:p>
          <w:p w14:paraId="4165CAAC" w14:textId="77777777" w:rsidR="00A5418B" w:rsidRPr="00127E9A" w:rsidRDefault="00A5418B" w:rsidP="00456E22">
            <w:pPr>
              <w:rPr>
                <w:b w:val="0"/>
                <w:bCs w:val="0"/>
              </w:rPr>
            </w:pPr>
          </w:p>
        </w:tc>
      </w:tr>
      <w:tr w:rsidR="00A5418B" w14:paraId="2908E47A" w14:textId="77777777" w:rsidTr="18FE15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79F9B349" w14:textId="1DA7551D" w:rsidR="00A5418B" w:rsidRPr="00217B10" w:rsidRDefault="002C7826" w:rsidP="00456E22">
            <w:r w:rsidRPr="00217B10">
              <w:t>Origin Address</w:t>
            </w:r>
          </w:p>
        </w:tc>
        <w:tc>
          <w:tcPr>
            <w:tcW w:w="6295" w:type="dxa"/>
          </w:tcPr>
          <w:p w14:paraId="7B5FE609" w14:textId="39DC9C29" w:rsidR="00A5418B" w:rsidRPr="00F15877" w:rsidRDefault="002C7826" w:rsidP="0045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E0000"/>
              </w:rPr>
            </w:pPr>
            <w:r>
              <w:t>Enter the complete address of your headquarter</w:t>
            </w:r>
            <w:r w:rsidR="00EA1D91">
              <w:t>s</w:t>
            </w:r>
          </w:p>
        </w:tc>
      </w:tr>
      <w:tr w:rsidR="00A5418B" w14:paraId="287E5F15" w14:textId="77777777" w:rsidTr="18FE15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77452ABE" w14:textId="64C0E45C" w:rsidR="00A5418B" w:rsidRPr="00217B10" w:rsidRDefault="00EA1D91" w:rsidP="00456E22">
            <w:r w:rsidRPr="00217B10">
              <w:t>Destination Address</w:t>
            </w:r>
          </w:p>
        </w:tc>
        <w:tc>
          <w:tcPr>
            <w:tcW w:w="6295" w:type="dxa"/>
          </w:tcPr>
          <w:p w14:paraId="3385A100" w14:textId="59608F7F" w:rsidR="00A5418B" w:rsidRPr="00F15877" w:rsidRDefault="00EA1D91" w:rsidP="0045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E0000"/>
              </w:rPr>
            </w:pPr>
            <w:r w:rsidRPr="00735830">
              <w:t>Type in your headquarter Town and State</w:t>
            </w:r>
            <w:r>
              <w:t xml:space="preserve"> (only)</w:t>
            </w:r>
          </w:p>
        </w:tc>
      </w:tr>
      <w:tr w:rsidR="18FE1563" w14:paraId="56CBA61C" w14:textId="77777777" w:rsidTr="18FE15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46A40AC0" w14:textId="291D28CA" w:rsidR="30FB9764" w:rsidRPr="00E93467" w:rsidRDefault="30FB9764" w:rsidP="18FE1563">
            <w:r w:rsidRPr="00E93467">
              <w:t>Trip Distance Including Diversions</w:t>
            </w:r>
          </w:p>
        </w:tc>
        <w:tc>
          <w:tcPr>
            <w:tcW w:w="6295" w:type="dxa"/>
          </w:tcPr>
          <w:p w14:paraId="4232338E" w14:textId="7C53BD72" w:rsidR="30FB9764" w:rsidRPr="00E93467" w:rsidRDefault="30FB9764" w:rsidP="18FE1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93467">
              <w:t>Enter the total miles driven for the month per the TRAV-207</w:t>
            </w:r>
            <w:r w:rsidR="00AD0EB4">
              <w:t>, separating out mileage for different funds, if multiple</w:t>
            </w:r>
            <w:r w:rsidR="00633B13">
              <w:t xml:space="preserve"> fund</w:t>
            </w:r>
            <w:r w:rsidR="00AD0EB4">
              <w:t>s are being used.</w:t>
            </w:r>
          </w:p>
        </w:tc>
      </w:tr>
    </w:tbl>
    <w:p w14:paraId="227B63F3" w14:textId="77777777" w:rsidR="00F7189E" w:rsidRDefault="00F7189E" w:rsidP="00107E82">
      <w:pPr>
        <w:spacing w:after="0" w:line="360" w:lineRule="auto"/>
      </w:pPr>
    </w:p>
    <w:p w14:paraId="6B3ADED1" w14:textId="77079951" w:rsidR="001F3735" w:rsidRDefault="001F3735" w:rsidP="00F7189E">
      <w:pPr>
        <w:spacing w:after="0" w:line="240" w:lineRule="auto"/>
      </w:pPr>
      <w:r w:rsidRPr="00E8286E">
        <w:t xml:space="preserve">To </w:t>
      </w:r>
      <w:r w:rsidR="00AD0EB4">
        <w:t>split mileage between two or more worktags, you will need to enter additional lines by</w:t>
      </w:r>
      <w:r w:rsidRPr="00E8286E">
        <w:t xml:space="preserve"> click</w:t>
      </w:r>
      <w:r w:rsidR="00AD0EB4">
        <w:t>ing</w:t>
      </w:r>
      <w:r w:rsidRPr="00E8286E">
        <w:t xml:space="preserve"> </w:t>
      </w:r>
      <w:r w:rsidR="00F7189E">
        <w:t>the b</w:t>
      </w:r>
      <w:r w:rsidRPr="00E8286E">
        <w:t xml:space="preserve">lue </w:t>
      </w:r>
      <w:r w:rsidRPr="00217B10">
        <w:rPr>
          <w:b/>
          <w:bCs/>
        </w:rPr>
        <w:t>Add</w:t>
      </w:r>
      <w:r w:rsidRPr="00E8286E">
        <w:t xml:space="preserve"> </w:t>
      </w:r>
      <w:r w:rsidR="00217B10">
        <w:t>b</w:t>
      </w:r>
      <w:r w:rsidRPr="00E8286E">
        <w:t>utton and complet</w:t>
      </w:r>
      <w:r w:rsidR="007D453C">
        <w:t>ing</w:t>
      </w:r>
      <w:r w:rsidRPr="00E8286E">
        <w:t xml:space="preserve"> all fields again.</w:t>
      </w:r>
      <w:r w:rsidR="00F7189E">
        <w:t xml:space="preserve"> </w:t>
      </w:r>
      <w:r w:rsidRPr="001B5AEB">
        <w:t xml:space="preserve">Once all </w:t>
      </w:r>
      <w:r w:rsidR="00AD0EB4">
        <w:t>mileage lines</w:t>
      </w:r>
      <w:r w:rsidR="00AD0EB4" w:rsidRPr="001B5AEB">
        <w:t xml:space="preserve"> </w:t>
      </w:r>
      <w:r w:rsidRPr="001B5AEB">
        <w:t xml:space="preserve">are entered </w:t>
      </w:r>
      <w:r w:rsidR="00AD0EB4">
        <w:t xml:space="preserve">and TRAV-207 uploaded, </w:t>
      </w:r>
      <w:r w:rsidR="00A12AC5">
        <w:t xml:space="preserve">select </w:t>
      </w:r>
      <w:r w:rsidR="00A12AC5" w:rsidRPr="00217B10">
        <w:rPr>
          <w:b/>
          <w:bCs/>
        </w:rPr>
        <w:t>S</w:t>
      </w:r>
      <w:r w:rsidRPr="00217B10">
        <w:rPr>
          <w:b/>
          <w:bCs/>
        </w:rPr>
        <w:t>ubmit</w:t>
      </w:r>
      <w:r w:rsidR="00A12AC5">
        <w:t xml:space="preserve"> to begin the approval </w:t>
      </w:r>
      <w:r>
        <w:t>p</w:t>
      </w:r>
      <w:r w:rsidRPr="001B5AEB">
        <w:t>rocess.</w:t>
      </w:r>
    </w:p>
    <w:p w14:paraId="00DCFBB7" w14:textId="77777777" w:rsidR="00AD0EB4" w:rsidRDefault="00AD0EB4" w:rsidP="00F7189E">
      <w:pPr>
        <w:spacing w:after="0" w:line="240" w:lineRule="auto"/>
      </w:pPr>
    </w:p>
    <w:p w14:paraId="76956632" w14:textId="1A8A9147" w:rsidR="00AD0EB4" w:rsidRPr="001B5AEB" w:rsidRDefault="00AD0EB4" w:rsidP="00F7189E">
      <w:pPr>
        <w:spacing w:after="0" w:line="240" w:lineRule="auto"/>
      </w:pPr>
      <w:r w:rsidRPr="00146143">
        <w:rPr>
          <w:b/>
          <w:bCs/>
        </w:rPr>
        <w:t>NOTE</w:t>
      </w:r>
      <w:r>
        <w:t>: ANY trip that has expenses other than just mileage MUST be reported on a separate Expense Report with a separate TRAV-207.</w:t>
      </w:r>
    </w:p>
    <w:p w14:paraId="4DFF3DF4" w14:textId="1AFA12A8" w:rsidR="006C25C5" w:rsidRPr="006C25C5" w:rsidRDefault="006C25C5" w:rsidP="0090357F">
      <w:pPr>
        <w:pStyle w:val="Heading2"/>
      </w:pPr>
      <w:r>
        <w:lastRenderedPageBreak/>
        <w:t>Out-of-State Travel</w:t>
      </w:r>
    </w:p>
    <w:p w14:paraId="7864FF90" w14:textId="1C835D26" w:rsidR="00802D82" w:rsidRDefault="007A3B7F" w:rsidP="004852E1">
      <w:pPr>
        <w:pStyle w:val="Heading3"/>
      </w:pPr>
      <w:r>
        <w:t>Obtaining Travel Approval</w:t>
      </w:r>
    </w:p>
    <w:p w14:paraId="4406DF11" w14:textId="3DE818FC" w:rsidR="00AE217D" w:rsidRDefault="00AC1059" w:rsidP="00AE217D">
      <w:r>
        <w:t>All out-of-state travel requires prior approval</w:t>
      </w:r>
      <w:r w:rsidR="002767F5">
        <w:t xml:space="preserve">. To obtain approval, a </w:t>
      </w:r>
      <w:hyperlink r:id="rId25" w:history="1">
        <w:r w:rsidR="002767F5" w:rsidRPr="008D486C">
          <w:rPr>
            <w:rStyle w:val="Hyperlink"/>
          </w:rPr>
          <w:t xml:space="preserve">Travel Authorization </w:t>
        </w:r>
        <w:r w:rsidR="008D486C" w:rsidRPr="008D486C">
          <w:rPr>
            <w:rStyle w:val="Hyperlink"/>
          </w:rPr>
          <w:t>F</w:t>
        </w:r>
        <w:r w:rsidR="002767F5" w:rsidRPr="008D486C">
          <w:rPr>
            <w:rStyle w:val="Hyperlink"/>
          </w:rPr>
          <w:t>orm</w:t>
        </w:r>
      </w:hyperlink>
      <w:r w:rsidR="002767F5">
        <w:t xml:space="preserve"> must be </w:t>
      </w:r>
      <w:r w:rsidR="00B10FF9">
        <w:t>completed</w:t>
      </w:r>
      <w:r w:rsidR="00B41344">
        <w:t>. I</w:t>
      </w:r>
      <w:r w:rsidR="00A55F31">
        <w:t xml:space="preserve">f the proposed </w:t>
      </w:r>
      <w:r w:rsidR="00B41344">
        <w:t>mileage</w:t>
      </w:r>
      <w:r w:rsidR="00A55F31">
        <w:t xml:space="preserve"> is over 800 miles </w:t>
      </w:r>
      <w:r w:rsidR="00AE217D">
        <w:t>round trip</w:t>
      </w:r>
      <w:r w:rsidR="00671C60">
        <w:t xml:space="preserve"> (400 each way)</w:t>
      </w:r>
      <w:r w:rsidR="00ED6279">
        <w:t xml:space="preserve"> </w:t>
      </w:r>
      <w:r w:rsidR="00B41344">
        <w:t xml:space="preserve">and the traveler </w:t>
      </w:r>
      <w:r w:rsidR="00381570">
        <w:t>chooses</w:t>
      </w:r>
      <w:r w:rsidR="00B41344">
        <w:t xml:space="preserve"> to drive</w:t>
      </w:r>
      <w:r w:rsidR="00A55F31">
        <w:t xml:space="preserve">, a </w:t>
      </w:r>
      <w:hyperlink r:id="rId26" w:history="1">
        <w:r w:rsidR="00A55F31" w:rsidRPr="008605AB">
          <w:rPr>
            <w:rStyle w:val="Hyperlink"/>
          </w:rPr>
          <w:t>Travel Method Comparison Worksheet</w:t>
        </w:r>
      </w:hyperlink>
      <w:r w:rsidR="00A55F31">
        <w:t xml:space="preserve"> must also be </w:t>
      </w:r>
      <w:r w:rsidR="00B10FF9">
        <w:t>completed</w:t>
      </w:r>
      <w:r w:rsidR="00A55F31">
        <w:t>.</w:t>
      </w:r>
      <w:r w:rsidR="00AE217D">
        <w:t xml:space="preserve"> Both forms should be submitted (and approved) </w:t>
      </w:r>
      <w:r w:rsidR="00ED6279">
        <w:t>as soon as</w:t>
      </w:r>
      <w:r w:rsidR="00B32A89">
        <w:t xml:space="preserve"> the</w:t>
      </w:r>
      <w:r w:rsidR="00ED6279">
        <w:t xml:space="preserve"> information is available</w:t>
      </w:r>
      <w:r w:rsidR="00B32A89">
        <w:t xml:space="preserve"> but no later than</w:t>
      </w:r>
      <w:r w:rsidR="00070DE6">
        <w:t xml:space="preserve"> </w:t>
      </w:r>
      <w:r w:rsidR="00AE217D">
        <w:t xml:space="preserve">2 weeks prior to the start of travel. </w:t>
      </w:r>
      <w:r w:rsidR="00282B9C">
        <w:t>N</w:t>
      </w:r>
      <w:r w:rsidR="00AE217D">
        <w:t xml:space="preserve">o travel expenses </w:t>
      </w:r>
      <w:r w:rsidR="006239C7">
        <w:t xml:space="preserve">(including airfare) </w:t>
      </w:r>
      <w:r w:rsidR="00AE217D">
        <w:t>should be incurred prior to approval</w:t>
      </w:r>
      <w:r w:rsidR="00573C37">
        <w:t>. E</w:t>
      </w:r>
      <w:r w:rsidR="00AE217D">
        <w:t>arl</w:t>
      </w:r>
      <w:r w:rsidR="00367C8A">
        <w:t>y</w:t>
      </w:r>
      <w:r w:rsidR="00AE217D">
        <w:t xml:space="preserve"> approval is </w:t>
      </w:r>
      <w:r w:rsidR="00367C8A">
        <w:t>best practice</w:t>
      </w:r>
      <w:r w:rsidR="00AE217D">
        <w:t xml:space="preserve">. </w:t>
      </w:r>
    </w:p>
    <w:p w14:paraId="239711F6" w14:textId="416EC0F2" w:rsidR="003121C6" w:rsidRDefault="003B1AC3" w:rsidP="007C5DC5">
      <w:pPr>
        <w:pStyle w:val="Heading3"/>
      </w:pPr>
      <w:r>
        <w:t>Travel Method Comparison Worksheet</w:t>
      </w:r>
      <w:r w:rsidR="00A446CB">
        <w:t xml:space="preserve"> &amp; Travel Authorization Form</w:t>
      </w:r>
    </w:p>
    <w:p w14:paraId="3A98C8E9" w14:textId="77777777" w:rsidR="000643AD" w:rsidRDefault="00AF7ECC" w:rsidP="006C0B3B">
      <w:r>
        <w:t>If the proposed trip is over 800 miles,</w:t>
      </w:r>
      <w:r w:rsidR="004A5E0A">
        <w:t xml:space="preserve"> roundtrip,</w:t>
      </w:r>
      <w:r>
        <w:t xml:space="preserve"> a</w:t>
      </w:r>
      <w:r w:rsidR="002440EE">
        <w:t xml:space="preserve"> comparison of each method </w:t>
      </w:r>
      <w:r w:rsidR="0097209A">
        <w:t xml:space="preserve">(drive or fly) </w:t>
      </w:r>
      <w:r w:rsidR="002440EE">
        <w:t xml:space="preserve">must be </w:t>
      </w:r>
      <w:r w:rsidR="006D48C8">
        <w:t>documented on</w:t>
      </w:r>
      <w:r w:rsidR="008A12DB">
        <w:t xml:space="preserve"> the </w:t>
      </w:r>
      <w:hyperlink r:id="rId27" w:history="1">
        <w:r w:rsidR="008A12DB" w:rsidRPr="008659C8">
          <w:rPr>
            <w:rStyle w:val="Hyperlink"/>
          </w:rPr>
          <w:t>Travel Method Comparison Worksheet</w:t>
        </w:r>
      </w:hyperlink>
      <w:r w:rsidR="00C22B94">
        <w:t>. Unless otherwise authorized</w:t>
      </w:r>
      <w:r w:rsidR="00463A23">
        <w:t>,</w:t>
      </w:r>
      <w:r w:rsidR="002440EE" w:rsidRPr="00AB3C43">
        <w:rPr>
          <w:b/>
          <w:bCs/>
          <w:i/>
          <w:iCs/>
        </w:rPr>
        <w:t xml:space="preserve"> the traveler </w:t>
      </w:r>
      <w:r w:rsidR="00463A23">
        <w:rPr>
          <w:b/>
          <w:bCs/>
          <w:i/>
          <w:iCs/>
        </w:rPr>
        <w:t xml:space="preserve">is </w:t>
      </w:r>
      <w:r w:rsidR="002440EE" w:rsidRPr="00AB3C43">
        <w:rPr>
          <w:b/>
          <w:bCs/>
          <w:i/>
          <w:iCs/>
        </w:rPr>
        <w:t>entitled to reimbursement for the lower cost option</w:t>
      </w:r>
      <w:r w:rsidR="002440EE" w:rsidRPr="00BD6592">
        <w:t xml:space="preserve">. </w:t>
      </w:r>
      <w:r w:rsidR="00201F10">
        <w:t xml:space="preserve">Mileage included in the comparison </w:t>
      </w:r>
      <w:r w:rsidR="00D916A0" w:rsidRPr="00BD6592">
        <w:t>should be verified via</w:t>
      </w:r>
      <w:r w:rsidR="00490DC3" w:rsidRPr="00BD6592">
        <w:t xml:space="preserve"> Google Maps</w:t>
      </w:r>
      <w:r w:rsidR="00954A79" w:rsidRPr="00BD6592">
        <w:t xml:space="preserve">, and </w:t>
      </w:r>
      <w:r w:rsidR="00A656AB" w:rsidRPr="00BD6592">
        <w:t xml:space="preserve">documentation should be </w:t>
      </w:r>
      <w:r w:rsidR="00490DC3" w:rsidRPr="00BD6592">
        <w:t>submitted with the</w:t>
      </w:r>
      <w:r w:rsidR="00A656AB" w:rsidRPr="00BD6592">
        <w:t xml:space="preserve"> Travel Method</w:t>
      </w:r>
      <w:r w:rsidR="00490DC3" w:rsidRPr="00BD6592">
        <w:t xml:space="preserve"> </w:t>
      </w:r>
      <w:r w:rsidR="00A75033" w:rsidRPr="00BD6592">
        <w:t>Comparison Worksheet</w:t>
      </w:r>
      <w:r w:rsidR="00C4212D">
        <w:t>.</w:t>
      </w:r>
      <w:r w:rsidR="00367C8A">
        <w:t xml:space="preserve"> </w:t>
      </w:r>
      <w:r w:rsidR="00DD2D40">
        <w:t xml:space="preserve">A </w:t>
      </w:r>
      <w:r w:rsidR="0059139D">
        <w:t>screenshot</w:t>
      </w:r>
      <w:r w:rsidR="00D23419">
        <w:t xml:space="preserve"> of the estimated cost of </w:t>
      </w:r>
      <w:r w:rsidR="00367C8A">
        <w:t>airfare</w:t>
      </w:r>
      <w:r w:rsidR="00C4212D">
        <w:t xml:space="preserve"> is also required</w:t>
      </w:r>
      <w:r w:rsidR="00F3188B" w:rsidRPr="00BD6592">
        <w:t>.</w:t>
      </w:r>
      <w:r w:rsidR="001D24CB" w:rsidRPr="00BD6592">
        <w:t xml:space="preserve"> </w:t>
      </w:r>
    </w:p>
    <w:p w14:paraId="784537EA" w14:textId="78C8527E" w:rsidR="0029364B" w:rsidRDefault="00280B63" w:rsidP="006C0B3B">
      <w:r>
        <w:t xml:space="preserve">If </w:t>
      </w:r>
      <w:r w:rsidR="00190B21">
        <w:t xml:space="preserve">the traveler is </w:t>
      </w:r>
      <w:r w:rsidR="007C13C3">
        <w:t>driving,</w:t>
      </w:r>
      <w:r w:rsidR="00190B21">
        <w:t xml:space="preserve"> the total estimated mileage should</w:t>
      </w:r>
      <w:r w:rsidR="00F70B71">
        <w:t xml:space="preserve"> be shown</w:t>
      </w:r>
      <w:r w:rsidR="007C13C3">
        <w:t xml:space="preserve"> in the Miles column </w:t>
      </w:r>
      <w:r w:rsidR="00F70B71">
        <w:t>with a</w:t>
      </w:r>
      <w:r w:rsidR="007C13C3">
        <w:t xml:space="preserve"> note</w:t>
      </w:r>
      <w:r w:rsidR="00F52518">
        <w:t xml:space="preserve"> in the Personal Vehicle </w:t>
      </w:r>
      <w:r w:rsidR="000643AD">
        <w:t>j</w:t>
      </w:r>
      <w:r w:rsidR="00F52518">
        <w:t>ustification field</w:t>
      </w:r>
      <w:r w:rsidR="007C13C3">
        <w:t xml:space="preserve"> that only the </w:t>
      </w:r>
      <w:r w:rsidR="009E338E">
        <w:t>Airfare in Lieu of Mileage estimate will be claimed</w:t>
      </w:r>
      <w:r w:rsidR="00F52518">
        <w:t xml:space="preserve">. </w:t>
      </w:r>
    </w:p>
    <w:p w14:paraId="47FE572E" w14:textId="1D61EC80" w:rsidR="006C57B8" w:rsidRDefault="00AE19EE" w:rsidP="006C0B3B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3C30A5E" wp14:editId="3C7422ED">
                <wp:simplePos x="0" y="0"/>
                <wp:positionH relativeFrom="column">
                  <wp:posOffset>3168033</wp:posOffset>
                </wp:positionH>
                <wp:positionV relativeFrom="paragraph">
                  <wp:posOffset>1158526</wp:posOffset>
                </wp:positionV>
                <wp:extent cx="2562896" cy="296214"/>
                <wp:effectExtent l="0" t="0" r="27940" b="27940"/>
                <wp:wrapNone/>
                <wp:docPr id="1400078532" name="Circle: Holl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896" cy="296214"/>
                        </a:xfrm>
                        <a:prstGeom prst="donut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D91966" id="Circle: Hollow 3" o:spid="_x0000_s1026" type="#_x0000_t23" style="position:absolute;margin-left:249.45pt;margin-top:91.2pt;width:201.8pt;height:23.3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" adj="624" fillcolor="#c00000" strokecolor="#030e13 [484]" strokeweight="1pt">
                <v:stroke joinstyle="miter"/>
              </v:shape>
            </w:pict>
          </mc:Fallback>
        </mc:AlternateContent>
      </w:r>
      <w:r w:rsidR="006C57B8" w:rsidRPr="006C57B8">
        <w:rPr>
          <w:noProof/>
        </w:rPr>
        <w:drawing>
          <wp:inline distT="0" distB="0" distL="0" distR="0" wp14:anchorId="05C1A131" wp14:editId="7051861A">
            <wp:extent cx="5677692" cy="1390844"/>
            <wp:effectExtent l="0" t="0" r="0" b="0"/>
            <wp:docPr id="18898481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84814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77692" cy="139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6B473" w14:textId="2732DFF7" w:rsidR="002A6028" w:rsidRPr="00AA1390" w:rsidRDefault="00E5049E" w:rsidP="006C0B3B">
      <w:r w:rsidRPr="00BD6592">
        <w:t>It is critical that abso</w:t>
      </w:r>
      <w:r w:rsidR="00280BD8" w:rsidRPr="00BD6592">
        <w:t xml:space="preserve">lutely every expense </w:t>
      </w:r>
      <w:r w:rsidR="002A6028" w:rsidRPr="00BD6592">
        <w:t>be</w:t>
      </w:r>
      <w:r w:rsidR="00280BD8" w:rsidRPr="00BD6592">
        <w:t xml:space="preserve"> included </w:t>
      </w:r>
      <w:r w:rsidR="002A6028" w:rsidRPr="00BD6592">
        <w:t>o</w:t>
      </w:r>
      <w:r w:rsidR="00280BD8" w:rsidRPr="00BD6592">
        <w:t>n the Travel Authorization Form</w:t>
      </w:r>
      <w:r w:rsidR="00280BD8" w:rsidRPr="00313A3E">
        <w:t>—at the maximum amount</w:t>
      </w:r>
      <w:r w:rsidR="007336F0" w:rsidRPr="00313A3E">
        <w:t xml:space="preserve"> anticipated/allowed.</w:t>
      </w:r>
      <w:r w:rsidR="00B66500" w:rsidRPr="00313A3E">
        <w:t xml:space="preserve"> For example, it is best to list the maximum daily limit for meals</w:t>
      </w:r>
      <w:r w:rsidR="0081187B" w:rsidRPr="00313A3E">
        <w:t>.</w:t>
      </w:r>
      <w:r w:rsidR="00C5048E" w:rsidRPr="00313A3E">
        <w:t xml:space="preserve"> Failure to include an expense</w:t>
      </w:r>
      <w:r w:rsidR="00F41508" w:rsidRPr="00313A3E">
        <w:t xml:space="preserve"> on the Travel Authorization Form </w:t>
      </w:r>
      <w:r w:rsidR="00AA1390" w:rsidRPr="00313A3E">
        <w:t xml:space="preserve">may </w:t>
      </w:r>
      <w:r w:rsidR="00E15832" w:rsidRPr="00313A3E">
        <w:t xml:space="preserve">result in that expense not being reimbursed. </w:t>
      </w:r>
      <w:r w:rsidR="00AA1390" w:rsidRPr="00313A3E">
        <w:t xml:space="preserve">Expense items not included </w:t>
      </w:r>
      <w:r w:rsidR="00456D44" w:rsidRPr="00313A3E">
        <w:t>in</w:t>
      </w:r>
      <w:r w:rsidR="00AA1390" w:rsidRPr="00313A3E">
        <w:t xml:space="preserve"> the </w:t>
      </w:r>
      <w:r w:rsidR="00F4553E" w:rsidRPr="00313A3E">
        <w:t>original</w:t>
      </w:r>
      <w:r w:rsidR="00F4553E">
        <w:t xml:space="preserve"> spend authorization</w:t>
      </w:r>
      <w:r w:rsidR="00AA1390">
        <w:t xml:space="preserve"> may not be eligible for reimbursement.  Such items require a detailed justification in the memo line field.</w:t>
      </w:r>
    </w:p>
    <w:p w14:paraId="284EE944" w14:textId="11261E1C" w:rsidR="005018E6" w:rsidRDefault="006F354F" w:rsidP="00B16DD5">
      <w:r w:rsidRPr="00F4553E">
        <w:t>All d</w:t>
      </w:r>
      <w:r w:rsidR="00F53ACA" w:rsidRPr="00F4553E">
        <w:t>ocuments are submitted</w:t>
      </w:r>
      <w:r w:rsidR="00520AB3" w:rsidRPr="00F4553E">
        <w:t xml:space="preserve"> to the Staff Chair (if not the traveler) and then District Director or just District Director if the Staff Chair is the traveler.</w:t>
      </w:r>
      <w:r w:rsidR="00520AB3" w:rsidRPr="00BD6592">
        <w:t xml:space="preserve"> </w:t>
      </w:r>
      <w:r w:rsidR="002C0C99" w:rsidRPr="00BD6592">
        <w:t xml:space="preserve"> </w:t>
      </w:r>
      <w:r w:rsidR="006C0B3B" w:rsidRPr="00BD6592">
        <w:t xml:space="preserve">When travel is complete, all these documents are attached to the Expense Report </w:t>
      </w:r>
      <w:proofErr w:type="gramStart"/>
      <w:r w:rsidR="006C0B3B" w:rsidRPr="00BD6592">
        <w:t>in</w:t>
      </w:r>
      <w:proofErr w:type="gramEnd"/>
      <w:r w:rsidR="006C0B3B" w:rsidRPr="00BD6592">
        <w:t xml:space="preserve"> Workday.</w:t>
      </w:r>
      <w:r w:rsidR="00FA1015" w:rsidRPr="00BD6592">
        <w:t xml:space="preserve"> In addition, </w:t>
      </w:r>
      <w:r w:rsidR="00740979" w:rsidRPr="00BD6592">
        <w:t>i</w:t>
      </w:r>
      <w:r w:rsidR="00FA1015" w:rsidRPr="00BD6592">
        <w:t>f the traveler chooses (and is approved for) driving instead of flying relative to out-of-state travel, a TRAV-</w:t>
      </w:r>
      <w:r w:rsidR="00FA1015" w:rsidRPr="00BD6592">
        <w:lastRenderedPageBreak/>
        <w:t xml:space="preserve">207 must be completed </w:t>
      </w:r>
      <w:r w:rsidR="00740979" w:rsidRPr="00BD6592">
        <w:t xml:space="preserve">after travel is </w:t>
      </w:r>
      <w:r w:rsidR="00412F89">
        <w:t>concluded</w:t>
      </w:r>
      <w:r w:rsidR="00740979" w:rsidRPr="00BD6592">
        <w:t xml:space="preserve"> </w:t>
      </w:r>
      <w:r w:rsidR="00FA1015" w:rsidRPr="00BD6592">
        <w:t>and attached to the Workday Expense Rep</w:t>
      </w:r>
      <w:r w:rsidR="005018E6">
        <w:t>ort.</w:t>
      </w:r>
    </w:p>
    <w:p w14:paraId="09F4405F" w14:textId="2856BC5F" w:rsidR="003E1E2D" w:rsidRDefault="00582D28" w:rsidP="00B16DD5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B019AD0" wp14:editId="02DFBBB5">
                <wp:simplePos x="0" y="0"/>
                <wp:positionH relativeFrom="column">
                  <wp:posOffset>333375</wp:posOffset>
                </wp:positionH>
                <wp:positionV relativeFrom="paragraph">
                  <wp:posOffset>155575</wp:posOffset>
                </wp:positionV>
                <wp:extent cx="1095375" cy="885825"/>
                <wp:effectExtent l="0" t="0" r="28575" b="47625"/>
                <wp:wrapNone/>
                <wp:docPr id="1104966528" name="Callout: 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885825"/>
                        </a:xfrm>
                        <a:prstGeom prst="downArrowCallou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E662F5" w14:textId="13865758" w:rsidR="00712E57" w:rsidRPr="00712E57" w:rsidRDefault="00712E57" w:rsidP="00712E57">
                            <w:pPr>
                              <w:jc w:val="center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E57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Complete all fields.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019AD0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Callout: Down Arrow 2" o:spid="_x0000_s1026" type="#_x0000_t80" style="position:absolute;margin-left:26.25pt;margin-top:12.25pt;width:86.25pt;height:69.7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" adj="14035,6433,16200,8617" fillcolor="#c1e4f5 [660]" strokecolor="#030e13 [484]" strokeweight="1pt">
                <v:textbox>
                  <w:txbxContent>
                    <w:p w14:paraId="30E662F5" w14:textId="13865758" w:rsidR="00712E57" w:rsidRPr="00712E57" w:rsidRDefault="00712E57" w:rsidP="00712E57">
                      <w:pPr>
                        <w:jc w:val="center"/>
                        <w:rPr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E57">
                        <w:rPr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Complete all fields.</w:t>
                      </w:r>
                    </w:p>
                  </w:txbxContent>
                </v:textbox>
              </v:shape>
            </w:pict>
          </mc:Fallback>
        </mc:AlternateContent>
      </w:r>
    </w:p>
    <w:p w14:paraId="426032CC" w14:textId="5FCC77BC" w:rsidR="00022A26" w:rsidRDefault="003E1E2D" w:rsidP="00376F0A">
      <w:r w:rsidRPr="003E1E2D">
        <w:rPr>
          <w:noProof/>
        </w:rPr>
        <w:drawing>
          <wp:inline distT="0" distB="0" distL="0" distR="0" wp14:anchorId="7BCABF10" wp14:editId="721D5A11">
            <wp:extent cx="5943600" cy="7200900"/>
            <wp:effectExtent l="0" t="0" r="0" b="0"/>
            <wp:docPr id="3523798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379836" name=""/>
                    <pic:cNvPicPr/>
                  </pic:nvPicPr>
                  <pic:blipFill rotWithShape="1">
                    <a:blip r:embed="rId29"/>
                    <a:srcRect b="4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00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615095" w14:textId="4BF9A699" w:rsidR="00380987" w:rsidRDefault="00091D55" w:rsidP="00376F0A">
      <w:pPr>
        <w:rPr>
          <w:b/>
          <w:bCs/>
        </w:rPr>
      </w:pPr>
      <w:r>
        <w:br w:type="page"/>
      </w:r>
      <w:r w:rsidR="00022A2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D05FC97" wp14:editId="28838050">
                <wp:simplePos x="0" y="0"/>
                <wp:positionH relativeFrom="column">
                  <wp:posOffset>114300</wp:posOffset>
                </wp:positionH>
                <wp:positionV relativeFrom="paragraph">
                  <wp:posOffset>-95250</wp:posOffset>
                </wp:positionV>
                <wp:extent cx="1095375" cy="885825"/>
                <wp:effectExtent l="0" t="0" r="28575" b="47625"/>
                <wp:wrapNone/>
                <wp:docPr id="1412108176" name="Callout: 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885825"/>
                        </a:xfrm>
                        <a:prstGeom prst="downArrowCallou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8BFFD6" w14:textId="77777777" w:rsidR="001D16CA" w:rsidRPr="00712E57" w:rsidRDefault="001D16CA" w:rsidP="001D16CA">
                            <w:pPr>
                              <w:jc w:val="center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E57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Complete all fields.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5FC97" id="_x0000_s1027" type="#_x0000_t80" style="position:absolute;margin-left:9pt;margin-top:-7.5pt;width:86.25pt;height:69.75pt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" adj="14035,6433,16200,8617" fillcolor="#c1e4f5 [660]" strokecolor="#030e13 [484]" strokeweight="1pt">
                <v:textbox>
                  <w:txbxContent>
                    <w:p w14:paraId="7E8BFFD6" w14:textId="77777777" w:rsidR="001D16CA" w:rsidRPr="00712E57" w:rsidRDefault="001D16CA" w:rsidP="001D16CA">
                      <w:pPr>
                        <w:jc w:val="center"/>
                        <w:rPr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E57">
                        <w:rPr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Complete all fields.</w:t>
                      </w:r>
                    </w:p>
                  </w:txbxContent>
                </v:textbox>
              </v:shape>
            </w:pict>
          </mc:Fallback>
        </mc:AlternateContent>
      </w:r>
      <w:r w:rsidR="009B2C29" w:rsidRPr="00082EAA">
        <w:rPr>
          <w:b/>
          <w:bCs/>
          <w:noProof/>
        </w:rPr>
        <w:drawing>
          <wp:inline distT="0" distB="0" distL="0" distR="0" wp14:anchorId="0B9D733B" wp14:editId="3DEB2FAC">
            <wp:extent cx="5933847" cy="7851140"/>
            <wp:effectExtent l="0" t="0" r="0" b="0"/>
            <wp:docPr id="11696407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640798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65154" cy="7892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514CC" w14:textId="4F5B2EBD" w:rsidR="008C540F" w:rsidRDefault="00FE5FF8" w:rsidP="00AA5710">
      <w:pPr>
        <w:pStyle w:val="Heading2"/>
      </w:pPr>
      <w:r>
        <w:lastRenderedPageBreak/>
        <w:t>Allowable</w:t>
      </w:r>
      <w:r w:rsidR="008C540F">
        <w:t xml:space="preserve"> Expenses &amp; </w:t>
      </w:r>
      <w:r>
        <w:t xml:space="preserve">Required </w:t>
      </w:r>
      <w:r w:rsidR="008C540F">
        <w:t>Documentation</w:t>
      </w:r>
    </w:p>
    <w:p w14:paraId="29BC0614" w14:textId="6278A74D" w:rsidR="00E56854" w:rsidRDefault="007D49BE" w:rsidP="00D2080C">
      <w:pPr>
        <w:pStyle w:val="Heading3"/>
      </w:pPr>
      <w:r>
        <w:rPr>
          <w:b w:val="0"/>
          <w:bCs/>
        </w:rPr>
        <w:t xml:space="preserve">Below is a list of allowable expenses and another of required documentation. </w:t>
      </w:r>
      <w:r w:rsidR="005A5E3D">
        <w:rPr>
          <w:b w:val="0"/>
          <w:bCs/>
        </w:rPr>
        <w:t>Note that i</w:t>
      </w:r>
      <w:r w:rsidR="00E56854" w:rsidRPr="00F10CE4">
        <w:rPr>
          <w:b w:val="0"/>
          <w:bCs/>
        </w:rPr>
        <w:t>f airfare is approved for the planned travel, it may be purchased using a Travel Card (T-Card) or personal funds. Travelers are eligible for reimbursement for airfare only AFTER the trip has ended and the Workday Expense Report is fully approved and processed by the Business Office.</w:t>
      </w:r>
      <w:r w:rsidR="005A5E3D">
        <w:rPr>
          <w:b w:val="0"/>
          <w:bCs/>
        </w:rPr>
        <w:t xml:space="preserve"> </w:t>
      </w:r>
    </w:p>
    <w:p w14:paraId="1CA88043" w14:textId="7EDBD9F5" w:rsidR="00E02AEE" w:rsidRDefault="00376F0A" w:rsidP="00AA5710">
      <w:pPr>
        <w:pStyle w:val="Heading3"/>
      </w:pPr>
      <w:r w:rsidRPr="00103867">
        <w:t>Allowed (Reimbursable)</w:t>
      </w:r>
      <w:r>
        <w:t xml:space="preserve"> </w:t>
      </w:r>
    </w:p>
    <w:p w14:paraId="4896A9C8" w14:textId="3CD5BC63" w:rsidR="004F6C70" w:rsidRDefault="00376F0A" w:rsidP="004F6C70">
      <w:pPr>
        <w:spacing w:after="0" w:line="240" w:lineRule="auto"/>
      </w:pPr>
      <w:r>
        <w:t>• Airfare (i.e., coach class, main cabin, economy, for domestic flights)</w:t>
      </w:r>
    </w:p>
    <w:p w14:paraId="4D1210B9" w14:textId="1113DA64" w:rsidR="004F6C70" w:rsidRPr="00F4553E" w:rsidRDefault="00376F0A" w:rsidP="004F6C70">
      <w:pPr>
        <w:spacing w:after="0" w:line="240" w:lineRule="auto"/>
      </w:pPr>
      <w:r>
        <w:t>• Car rentals using the State Contract</w:t>
      </w:r>
      <w:r w:rsidR="00AD0EB4">
        <w:t xml:space="preserve"> (with appropriate justification)</w:t>
      </w:r>
      <w:r w:rsidR="00AA0330">
        <w:t xml:space="preserve">.  Please note that if requesting a car rental, the Spend Authorization through Workday is required in lieu of the Travel Authorization form.  </w:t>
      </w:r>
      <w:r w:rsidR="00F4553E" w:rsidRPr="008261AA">
        <w:t xml:space="preserve">Renters should not add insurance </w:t>
      </w:r>
      <w:r w:rsidR="00DD2CD0" w:rsidRPr="008261AA">
        <w:t xml:space="preserve">when renting vehicles since rental coverage is included in the UADA business insurance policy.  Additionally, fuel purchase options or prepaid fuel </w:t>
      </w:r>
      <w:r w:rsidR="00BD6A2A" w:rsidRPr="008261AA">
        <w:t>are</w:t>
      </w:r>
      <w:r w:rsidR="00DD2CD0" w:rsidRPr="008261AA">
        <w:t xml:space="preserve"> not allowed with vehicle rentals.</w:t>
      </w:r>
    </w:p>
    <w:p w14:paraId="7C87B01B" w14:textId="48B14F72" w:rsidR="00EE6106" w:rsidRDefault="00E4591D" w:rsidP="004F6C70">
      <w:pPr>
        <w:spacing w:after="0" w:line="240" w:lineRule="auto"/>
      </w:pPr>
      <w:r>
        <w:t>• Fuel for rental vehicles</w:t>
      </w:r>
      <w:r w:rsidR="00DD2CD0">
        <w:t xml:space="preserve"> (purchased at gas pump)</w:t>
      </w:r>
    </w:p>
    <w:p w14:paraId="22DBCC7A" w14:textId="77777777" w:rsidR="004F6C70" w:rsidRDefault="00376F0A" w:rsidP="004F6C70">
      <w:pPr>
        <w:spacing w:after="0" w:line="240" w:lineRule="auto"/>
      </w:pPr>
      <w:r>
        <w:t>• Lodging, including associated taxes and fees</w:t>
      </w:r>
    </w:p>
    <w:p w14:paraId="78F7C1DA" w14:textId="092CCAA1" w:rsidR="004F6C70" w:rsidRDefault="00376F0A" w:rsidP="004F6C70">
      <w:pPr>
        <w:spacing w:after="0" w:line="240" w:lineRule="auto"/>
      </w:pPr>
      <w:r>
        <w:t>• Meals with an overnight stay</w:t>
      </w:r>
      <w:r w:rsidR="00AD0EB4">
        <w:t xml:space="preserve"> (Actual costs must </w:t>
      </w:r>
      <w:r w:rsidR="007909C9">
        <w:t>be reported</w:t>
      </w:r>
      <w:r w:rsidR="00AD0EB4">
        <w:t xml:space="preserve"> up to per diem amounts</w:t>
      </w:r>
      <w:r w:rsidR="00E41821">
        <w:t>;</w:t>
      </w:r>
      <w:r w:rsidR="00AD0EB4">
        <w:t xml:space="preserve"> claiming per diem all the way across is not allowed.)</w:t>
      </w:r>
    </w:p>
    <w:p w14:paraId="400F2EC4" w14:textId="77777777" w:rsidR="004F6C70" w:rsidRDefault="00376F0A" w:rsidP="004F6C70">
      <w:pPr>
        <w:spacing w:after="0" w:line="240" w:lineRule="auto"/>
      </w:pPr>
      <w:r>
        <w:t>• Mileage, at rate authorized by Chief Fiscal Officer of the State</w:t>
      </w:r>
    </w:p>
    <w:p w14:paraId="3017D22C" w14:textId="77777777" w:rsidR="004F6C70" w:rsidRDefault="00376F0A" w:rsidP="004F6C70">
      <w:pPr>
        <w:spacing w:after="0" w:line="240" w:lineRule="auto"/>
      </w:pPr>
      <w:r>
        <w:t xml:space="preserve">• Parking fees </w:t>
      </w:r>
    </w:p>
    <w:p w14:paraId="5A1C86B2" w14:textId="77777777" w:rsidR="004F6C70" w:rsidRDefault="00376F0A" w:rsidP="004F6C70">
      <w:pPr>
        <w:spacing w:after="0" w:line="240" w:lineRule="auto"/>
      </w:pPr>
      <w:r>
        <w:t xml:space="preserve">• Registration fees for conferences/training </w:t>
      </w:r>
    </w:p>
    <w:p w14:paraId="595CA123" w14:textId="16664208" w:rsidR="00051FA1" w:rsidRDefault="00376F0A" w:rsidP="004F6C70">
      <w:pPr>
        <w:spacing w:after="0" w:line="240" w:lineRule="auto"/>
      </w:pPr>
      <w:r>
        <w:t>• Taxis, shuttle, ride-share, or related services, excluding tips</w:t>
      </w:r>
    </w:p>
    <w:p w14:paraId="1636B880" w14:textId="30595D6B" w:rsidR="00D14C5E" w:rsidRDefault="00376F0A" w:rsidP="004F6C70">
      <w:pPr>
        <w:spacing w:after="0" w:line="240" w:lineRule="auto"/>
      </w:pPr>
      <w:r>
        <w:t xml:space="preserve">• Tips associated with meals while in travel status </w:t>
      </w:r>
      <w:r w:rsidR="00AD0EB4">
        <w:t>(up to 15%)</w:t>
      </w:r>
      <w:r w:rsidR="00DD2CD0">
        <w:t xml:space="preserve"> </w:t>
      </w:r>
      <w:r w:rsidR="00DD2CD0" w:rsidRPr="00277E94">
        <w:t>not to exceed maximum per diem limit</w:t>
      </w:r>
    </w:p>
    <w:p w14:paraId="64C6D776" w14:textId="77777777" w:rsidR="007C5DC5" w:rsidRPr="00AA5710" w:rsidRDefault="00103867" w:rsidP="00AA5710">
      <w:pPr>
        <w:pStyle w:val="Heading3"/>
      </w:pPr>
      <w:r w:rsidRPr="00AA5710">
        <w:rPr>
          <w:rStyle w:val="Heading4Char"/>
          <w:i w:val="0"/>
          <w:iCs w:val="0"/>
          <w:color w:val="000000" w:themeColor="text1"/>
        </w:rPr>
        <w:t>Receipts Required</w:t>
      </w:r>
      <w:r w:rsidRPr="00AA5710">
        <w:t xml:space="preserve"> </w:t>
      </w:r>
    </w:p>
    <w:p w14:paraId="0A507639" w14:textId="77777777" w:rsidR="004F6C70" w:rsidRDefault="00103867" w:rsidP="003E548C">
      <w:pPr>
        <w:spacing w:after="0" w:line="240" w:lineRule="auto"/>
      </w:pPr>
      <w:r>
        <w:t>• Airfare (must include complete itinerary, passenger name, dates of travel, date and proof of purchase, seat class, and any service fees; reservation confirmation notice NOT acceptable)</w:t>
      </w:r>
    </w:p>
    <w:p w14:paraId="65F42438" w14:textId="77777777" w:rsidR="004F6C70" w:rsidRDefault="00103867" w:rsidP="003E548C">
      <w:pPr>
        <w:spacing w:after="0" w:line="240" w:lineRule="auto"/>
      </w:pPr>
      <w:r>
        <w:t xml:space="preserve">• Bag fees </w:t>
      </w:r>
    </w:p>
    <w:p w14:paraId="43546371" w14:textId="77777777" w:rsidR="004F6C70" w:rsidRDefault="00103867" w:rsidP="003E548C">
      <w:pPr>
        <w:spacing w:after="0" w:line="240" w:lineRule="auto"/>
      </w:pPr>
      <w:r>
        <w:t xml:space="preserve">• Car rental (reservation confirmation notice NOT acceptable) </w:t>
      </w:r>
    </w:p>
    <w:p w14:paraId="661815DF" w14:textId="77777777" w:rsidR="004F6C70" w:rsidRPr="00F31C37" w:rsidRDefault="00103867" w:rsidP="003E548C">
      <w:pPr>
        <w:spacing w:after="0" w:line="240" w:lineRule="auto"/>
      </w:pPr>
      <w:r w:rsidRPr="00F31C37">
        <w:t xml:space="preserve">• Communication expenses (phone, internet, etc.) </w:t>
      </w:r>
    </w:p>
    <w:p w14:paraId="77C7E7F9" w14:textId="77777777" w:rsidR="004F6C70" w:rsidRDefault="00103867" w:rsidP="003E548C">
      <w:pPr>
        <w:spacing w:after="0" w:line="240" w:lineRule="auto"/>
      </w:pPr>
      <w:r>
        <w:t xml:space="preserve">• Group meals or “Official Function Policy” meals </w:t>
      </w:r>
    </w:p>
    <w:p w14:paraId="77C24E92" w14:textId="77777777" w:rsidR="003E548C" w:rsidRDefault="00103867" w:rsidP="003E548C">
      <w:pPr>
        <w:spacing w:after="0" w:line="240" w:lineRule="auto"/>
      </w:pPr>
      <w:r>
        <w:t>• Items purchased while in travel status (must include detailed explanation of why items were needed)</w:t>
      </w:r>
    </w:p>
    <w:p w14:paraId="52A8E78C" w14:textId="01E591FD" w:rsidR="003E548C" w:rsidRDefault="00103867" w:rsidP="003E548C">
      <w:pPr>
        <w:spacing w:after="0" w:line="240" w:lineRule="auto"/>
      </w:pPr>
      <w:r>
        <w:t>• Lodging (must be itemized; credit card receipts without itemization or reservation confirmation notice NOT acceptable)</w:t>
      </w:r>
      <w:r w:rsidR="00C044AB">
        <w:t xml:space="preserve">; </w:t>
      </w:r>
      <w:r w:rsidR="00AF5450" w:rsidRPr="00AF5450">
        <w:rPr>
          <w:b/>
          <w:bCs/>
          <w:i/>
          <w:iCs/>
        </w:rPr>
        <w:t>R</w:t>
      </w:r>
      <w:r w:rsidR="00C044AB" w:rsidRPr="00AF5450">
        <w:rPr>
          <w:b/>
          <w:bCs/>
          <w:i/>
          <w:iCs/>
        </w:rPr>
        <w:t>eceipt must show a zero balance</w:t>
      </w:r>
      <w:r w:rsidR="00AF5450" w:rsidRPr="00AF5450">
        <w:rPr>
          <w:b/>
          <w:bCs/>
          <w:i/>
          <w:iCs/>
        </w:rPr>
        <w:t>.</w:t>
      </w:r>
    </w:p>
    <w:p w14:paraId="0BA48FDC" w14:textId="77777777" w:rsidR="003E548C" w:rsidRDefault="00103867" w:rsidP="003E548C">
      <w:pPr>
        <w:spacing w:after="0" w:line="240" w:lineRule="auto"/>
      </w:pPr>
      <w:r>
        <w:t>• Parking</w:t>
      </w:r>
    </w:p>
    <w:p w14:paraId="76673FFB" w14:textId="77777777" w:rsidR="003E548C" w:rsidRDefault="00103867" w:rsidP="003E548C">
      <w:pPr>
        <w:spacing w:after="0" w:line="240" w:lineRule="auto"/>
      </w:pPr>
      <w:r>
        <w:t xml:space="preserve">• Registration fees </w:t>
      </w:r>
    </w:p>
    <w:p w14:paraId="315D47EB" w14:textId="77777777" w:rsidR="003E548C" w:rsidRDefault="00103867" w:rsidP="003E548C">
      <w:pPr>
        <w:spacing w:after="0" w:line="240" w:lineRule="auto"/>
      </w:pPr>
      <w:r>
        <w:t xml:space="preserve">• Taxi/ride-share (tips NOT reimbursable) </w:t>
      </w:r>
    </w:p>
    <w:p w14:paraId="339F78FC" w14:textId="77777777" w:rsidR="003E548C" w:rsidRDefault="00103867" w:rsidP="003E548C">
      <w:pPr>
        <w:spacing w:after="0" w:line="240" w:lineRule="auto"/>
      </w:pPr>
      <w:r>
        <w:t xml:space="preserve">• Toll fees </w:t>
      </w:r>
    </w:p>
    <w:p w14:paraId="55E0EE2D" w14:textId="629CC787" w:rsidR="00103867" w:rsidRDefault="00103867" w:rsidP="003E548C">
      <w:pPr>
        <w:spacing w:after="0" w:line="240" w:lineRule="auto"/>
      </w:pPr>
      <w:r>
        <w:t>• Train</w:t>
      </w:r>
    </w:p>
    <w:p w14:paraId="0F19D858" w14:textId="77777777" w:rsidR="00D53506" w:rsidRDefault="00D53506" w:rsidP="003E548C">
      <w:pPr>
        <w:spacing w:after="0" w:line="240" w:lineRule="auto"/>
      </w:pPr>
    </w:p>
    <w:p w14:paraId="4524C864" w14:textId="08015E22" w:rsidR="005C73B1" w:rsidRDefault="005C73B1" w:rsidP="005C73B1">
      <w:pPr>
        <w:pStyle w:val="Heading2"/>
      </w:pPr>
      <w:r>
        <w:t>Next Steps</w:t>
      </w:r>
    </w:p>
    <w:p w14:paraId="6FFB60FA" w14:textId="61766FF1" w:rsidR="000B104C" w:rsidRPr="008A55EB" w:rsidRDefault="00E52524" w:rsidP="003E548C">
      <w:pPr>
        <w:spacing w:after="0" w:line="240" w:lineRule="auto"/>
      </w:pPr>
      <w:r w:rsidRPr="00DD4382">
        <w:t xml:space="preserve">All documents </w:t>
      </w:r>
      <w:r w:rsidR="001557C9" w:rsidRPr="00DD4382">
        <w:t xml:space="preserve">involved in the approval of travel should be held in the county office until </w:t>
      </w:r>
      <w:r w:rsidR="00247DF7" w:rsidRPr="00DD4382">
        <w:t>travel is complete.</w:t>
      </w:r>
      <w:r w:rsidR="00247DF7">
        <w:t xml:space="preserve"> </w:t>
      </w:r>
      <w:r w:rsidR="00046E0A" w:rsidRPr="008A55EB">
        <w:t>As soon as</w:t>
      </w:r>
      <w:r w:rsidR="009C558C" w:rsidRPr="008A55EB">
        <w:t xml:space="preserve"> </w:t>
      </w:r>
      <w:r w:rsidR="00046E0A" w:rsidRPr="008A55EB">
        <w:t xml:space="preserve">planned </w:t>
      </w:r>
      <w:r w:rsidR="009C558C" w:rsidRPr="008A55EB">
        <w:t>travel is</w:t>
      </w:r>
      <w:r w:rsidR="00046E0A" w:rsidRPr="008A55EB">
        <w:t xml:space="preserve"> completed, </w:t>
      </w:r>
      <w:r w:rsidR="00F11702" w:rsidRPr="008A55EB">
        <w:t>t</w:t>
      </w:r>
      <w:r w:rsidR="005C73B1" w:rsidRPr="008A55EB">
        <w:t xml:space="preserve">he </w:t>
      </w:r>
      <w:r w:rsidR="00F11702" w:rsidRPr="008A55EB">
        <w:t xml:space="preserve">related </w:t>
      </w:r>
      <w:r w:rsidR="005C73B1" w:rsidRPr="008A55EB">
        <w:t>Expense Report should be submitted in Workday</w:t>
      </w:r>
      <w:r w:rsidR="00F11702" w:rsidRPr="008A55EB">
        <w:t xml:space="preserve">. (See </w:t>
      </w:r>
      <w:r w:rsidR="008A55EB">
        <w:t xml:space="preserve">the </w:t>
      </w:r>
      <w:r w:rsidR="00F11702" w:rsidRPr="00DA3C93">
        <w:rPr>
          <w:i/>
          <w:iCs/>
        </w:rPr>
        <w:t>Completing a Workday Expense Report</w:t>
      </w:r>
      <w:r w:rsidR="008A55EB">
        <w:t xml:space="preserve"> process guide</w:t>
      </w:r>
      <w:r w:rsidR="00C81D3F">
        <w:t>.</w:t>
      </w:r>
      <w:r w:rsidR="00F11702" w:rsidRPr="008A55EB">
        <w:t>)</w:t>
      </w:r>
      <w:r w:rsidR="00C81D3F">
        <w:t xml:space="preserve"> Once the Expense Report is approved,</w:t>
      </w:r>
      <w:r w:rsidR="00D73EBA">
        <w:t xml:space="preserve"> any charg</w:t>
      </w:r>
      <w:r w:rsidR="00536567">
        <w:t>es</w:t>
      </w:r>
      <w:r w:rsidR="00D73EBA">
        <w:t xml:space="preserve"> paid by the traveler with personal funds will be reimbursed. </w:t>
      </w:r>
      <w:r w:rsidR="00D73EBA" w:rsidRPr="00E52524">
        <w:t>Reimbursement is usually made via direct deposit to the account designated by the traveler for expense reimbursements</w:t>
      </w:r>
      <w:r w:rsidR="00C837ED" w:rsidRPr="00E52524">
        <w:t>.</w:t>
      </w:r>
      <w:r w:rsidR="00C837ED">
        <w:t xml:space="preserve"> </w:t>
      </w:r>
    </w:p>
    <w:sectPr w:rsidR="000B104C" w:rsidRPr="008A55EB" w:rsidSect="00897935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92296" w14:textId="77777777" w:rsidR="00D22043" w:rsidRDefault="00D22043" w:rsidP="009541E3">
      <w:pPr>
        <w:spacing w:after="0" w:line="240" w:lineRule="auto"/>
      </w:pPr>
      <w:r>
        <w:separator/>
      </w:r>
    </w:p>
  </w:endnote>
  <w:endnote w:type="continuationSeparator" w:id="0">
    <w:p w14:paraId="205A56A9" w14:textId="77777777" w:rsidR="00D22043" w:rsidRDefault="00D22043" w:rsidP="00954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AE2E3" w14:textId="77777777" w:rsidR="009541E3" w:rsidRDefault="009541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90102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71C9E8" w14:textId="446D6151" w:rsidR="009541E3" w:rsidRDefault="009541E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EB03A6" w14:textId="77777777" w:rsidR="009541E3" w:rsidRDefault="009541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AB516" w14:textId="77777777" w:rsidR="009541E3" w:rsidRDefault="009541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628C4" w14:textId="77777777" w:rsidR="00D22043" w:rsidRDefault="00D22043" w:rsidP="009541E3">
      <w:pPr>
        <w:spacing w:after="0" w:line="240" w:lineRule="auto"/>
      </w:pPr>
      <w:r>
        <w:separator/>
      </w:r>
    </w:p>
  </w:footnote>
  <w:footnote w:type="continuationSeparator" w:id="0">
    <w:p w14:paraId="1DA8BA07" w14:textId="77777777" w:rsidR="00D22043" w:rsidRDefault="00D22043" w:rsidP="00954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90F0A" w14:textId="77777777" w:rsidR="009541E3" w:rsidRDefault="009541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62349" w14:textId="77777777" w:rsidR="009541E3" w:rsidRDefault="009541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223D5" w14:textId="77777777" w:rsidR="009541E3" w:rsidRDefault="009541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C140B"/>
    <w:multiLevelType w:val="hybridMultilevel"/>
    <w:tmpl w:val="4FC21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410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1C6"/>
    <w:rsid w:val="000004CE"/>
    <w:rsid w:val="000009C0"/>
    <w:rsid w:val="0000766A"/>
    <w:rsid w:val="00015A67"/>
    <w:rsid w:val="000177E8"/>
    <w:rsid w:val="00020571"/>
    <w:rsid w:val="00022A26"/>
    <w:rsid w:val="00027FC2"/>
    <w:rsid w:val="000348DC"/>
    <w:rsid w:val="000419AD"/>
    <w:rsid w:val="00042216"/>
    <w:rsid w:val="0004377A"/>
    <w:rsid w:val="00046E0A"/>
    <w:rsid w:val="00051FA1"/>
    <w:rsid w:val="00054C3B"/>
    <w:rsid w:val="00057086"/>
    <w:rsid w:val="00057D45"/>
    <w:rsid w:val="0006279A"/>
    <w:rsid w:val="00062D6D"/>
    <w:rsid w:val="000643AD"/>
    <w:rsid w:val="000651DA"/>
    <w:rsid w:val="00067520"/>
    <w:rsid w:val="0006775F"/>
    <w:rsid w:val="00070DE6"/>
    <w:rsid w:val="00073E06"/>
    <w:rsid w:val="00082EAA"/>
    <w:rsid w:val="00084A9F"/>
    <w:rsid w:val="00085FA5"/>
    <w:rsid w:val="00091591"/>
    <w:rsid w:val="00091D55"/>
    <w:rsid w:val="00092FAD"/>
    <w:rsid w:val="00093EB9"/>
    <w:rsid w:val="000A05EB"/>
    <w:rsid w:val="000A1948"/>
    <w:rsid w:val="000A23D9"/>
    <w:rsid w:val="000A6D63"/>
    <w:rsid w:val="000A6EA6"/>
    <w:rsid w:val="000A776D"/>
    <w:rsid w:val="000B104C"/>
    <w:rsid w:val="000B25D4"/>
    <w:rsid w:val="000B60DE"/>
    <w:rsid w:val="000C06F4"/>
    <w:rsid w:val="000C0C3C"/>
    <w:rsid w:val="000C1693"/>
    <w:rsid w:val="000C44FE"/>
    <w:rsid w:val="000C4B73"/>
    <w:rsid w:val="000C6988"/>
    <w:rsid w:val="000D01F3"/>
    <w:rsid w:val="000D7DF6"/>
    <w:rsid w:val="000E26F4"/>
    <w:rsid w:val="000E4C6C"/>
    <w:rsid w:val="000E5C5B"/>
    <w:rsid w:val="000E7D2B"/>
    <w:rsid w:val="000F4B54"/>
    <w:rsid w:val="000F6B79"/>
    <w:rsid w:val="001000CE"/>
    <w:rsid w:val="00103867"/>
    <w:rsid w:val="00105234"/>
    <w:rsid w:val="00107E82"/>
    <w:rsid w:val="00113778"/>
    <w:rsid w:val="00116E04"/>
    <w:rsid w:val="00120171"/>
    <w:rsid w:val="00127161"/>
    <w:rsid w:val="00127E9A"/>
    <w:rsid w:val="001348D6"/>
    <w:rsid w:val="00140A73"/>
    <w:rsid w:val="00141979"/>
    <w:rsid w:val="00146143"/>
    <w:rsid w:val="00150CDA"/>
    <w:rsid w:val="00150E16"/>
    <w:rsid w:val="001544BE"/>
    <w:rsid w:val="001557C9"/>
    <w:rsid w:val="00156D57"/>
    <w:rsid w:val="00161175"/>
    <w:rsid w:val="001628B8"/>
    <w:rsid w:val="00162BD8"/>
    <w:rsid w:val="00163864"/>
    <w:rsid w:val="00166573"/>
    <w:rsid w:val="00175158"/>
    <w:rsid w:val="0017749E"/>
    <w:rsid w:val="001807FB"/>
    <w:rsid w:val="00182DCF"/>
    <w:rsid w:val="00190B21"/>
    <w:rsid w:val="0019203A"/>
    <w:rsid w:val="0019254D"/>
    <w:rsid w:val="001931F3"/>
    <w:rsid w:val="00196879"/>
    <w:rsid w:val="00196A7D"/>
    <w:rsid w:val="001A0856"/>
    <w:rsid w:val="001A2CF0"/>
    <w:rsid w:val="001A62AE"/>
    <w:rsid w:val="001B7BB2"/>
    <w:rsid w:val="001D16CA"/>
    <w:rsid w:val="001D21BA"/>
    <w:rsid w:val="001D24CB"/>
    <w:rsid w:val="001D3AE1"/>
    <w:rsid w:val="001D40B5"/>
    <w:rsid w:val="001E7179"/>
    <w:rsid w:val="001F3735"/>
    <w:rsid w:val="001F4AAB"/>
    <w:rsid w:val="00200958"/>
    <w:rsid w:val="00201F10"/>
    <w:rsid w:val="00202225"/>
    <w:rsid w:val="00203A89"/>
    <w:rsid w:val="00210193"/>
    <w:rsid w:val="002101E6"/>
    <w:rsid w:val="00210FF4"/>
    <w:rsid w:val="00217B10"/>
    <w:rsid w:val="002205B2"/>
    <w:rsid w:val="00221221"/>
    <w:rsid w:val="002213D5"/>
    <w:rsid w:val="0022351C"/>
    <w:rsid w:val="0022401F"/>
    <w:rsid w:val="00224F5B"/>
    <w:rsid w:val="002300D8"/>
    <w:rsid w:val="00231182"/>
    <w:rsid w:val="00241B14"/>
    <w:rsid w:val="00242161"/>
    <w:rsid w:val="002429A6"/>
    <w:rsid w:val="002440EE"/>
    <w:rsid w:val="00247DF7"/>
    <w:rsid w:val="002536DC"/>
    <w:rsid w:val="00257029"/>
    <w:rsid w:val="00261213"/>
    <w:rsid w:val="00263AD1"/>
    <w:rsid w:val="002658EC"/>
    <w:rsid w:val="002719E5"/>
    <w:rsid w:val="002729D5"/>
    <w:rsid w:val="00274366"/>
    <w:rsid w:val="002767F5"/>
    <w:rsid w:val="00277E94"/>
    <w:rsid w:val="00280B63"/>
    <w:rsid w:val="00280BD8"/>
    <w:rsid w:val="00282B9C"/>
    <w:rsid w:val="00284FCD"/>
    <w:rsid w:val="0029364B"/>
    <w:rsid w:val="002951F4"/>
    <w:rsid w:val="002A3189"/>
    <w:rsid w:val="002A6028"/>
    <w:rsid w:val="002B0624"/>
    <w:rsid w:val="002B0ADA"/>
    <w:rsid w:val="002B4A53"/>
    <w:rsid w:val="002C0C99"/>
    <w:rsid w:val="002C3AA1"/>
    <w:rsid w:val="002C6EB0"/>
    <w:rsid w:val="002C7826"/>
    <w:rsid w:val="002D00A3"/>
    <w:rsid w:val="002D1357"/>
    <w:rsid w:val="002D2662"/>
    <w:rsid w:val="002D686F"/>
    <w:rsid w:val="002D6A31"/>
    <w:rsid w:val="002D73FF"/>
    <w:rsid w:val="002E1BCD"/>
    <w:rsid w:val="002E2F3F"/>
    <w:rsid w:val="002E6C49"/>
    <w:rsid w:val="002F2598"/>
    <w:rsid w:val="002F4776"/>
    <w:rsid w:val="002F5A02"/>
    <w:rsid w:val="002F5A65"/>
    <w:rsid w:val="00303AA0"/>
    <w:rsid w:val="003049E2"/>
    <w:rsid w:val="003121C6"/>
    <w:rsid w:val="00313A3E"/>
    <w:rsid w:val="00313A48"/>
    <w:rsid w:val="003173BE"/>
    <w:rsid w:val="00332956"/>
    <w:rsid w:val="00335FB0"/>
    <w:rsid w:val="0033749E"/>
    <w:rsid w:val="003416C0"/>
    <w:rsid w:val="00346F90"/>
    <w:rsid w:val="003511CB"/>
    <w:rsid w:val="003527CF"/>
    <w:rsid w:val="003554D7"/>
    <w:rsid w:val="003555BD"/>
    <w:rsid w:val="00362027"/>
    <w:rsid w:val="00362668"/>
    <w:rsid w:val="0036793D"/>
    <w:rsid w:val="00367C8A"/>
    <w:rsid w:val="00375C71"/>
    <w:rsid w:val="00376F0A"/>
    <w:rsid w:val="00376F61"/>
    <w:rsid w:val="00380987"/>
    <w:rsid w:val="00381570"/>
    <w:rsid w:val="003940CF"/>
    <w:rsid w:val="00394855"/>
    <w:rsid w:val="00394C42"/>
    <w:rsid w:val="003976B5"/>
    <w:rsid w:val="003A187C"/>
    <w:rsid w:val="003A3A11"/>
    <w:rsid w:val="003A45F9"/>
    <w:rsid w:val="003A56EF"/>
    <w:rsid w:val="003B039B"/>
    <w:rsid w:val="003B151A"/>
    <w:rsid w:val="003B1AC3"/>
    <w:rsid w:val="003B6767"/>
    <w:rsid w:val="003B6A0E"/>
    <w:rsid w:val="003B6D1F"/>
    <w:rsid w:val="003B7E86"/>
    <w:rsid w:val="003C2250"/>
    <w:rsid w:val="003C27A2"/>
    <w:rsid w:val="003C6125"/>
    <w:rsid w:val="003C7F43"/>
    <w:rsid w:val="003D7F9A"/>
    <w:rsid w:val="003E0647"/>
    <w:rsid w:val="003E1E2D"/>
    <w:rsid w:val="003E30BB"/>
    <w:rsid w:val="003E548C"/>
    <w:rsid w:val="003E6E54"/>
    <w:rsid w:val="003F0341"/>
    <w:rsid w:val="003F0B05"/>
    <w:rsid w:val="003F0CC6"/>
    <w:rsid w:val="003F4624"/>
    <w:rsid w:val="003F463D"/>
    <w:rsid w:val="003F4B44"/>
    <w:rsid w:val="0040387B"/>
    <w:rsid w:val="00406362"/>
    <w:rsid w:val="004107DB"/>
    <w:rsid w:val="004116A3"/>
    <w:rsid w:val="0041193A"/>
    <w:rsid w:val="00411D8A"/>
    <w:rsid w:val="00412A7E"/>
    <w:rsid w:val="00412F89"/>
    <w:rsid w:val="004140BC"/>
    <w:rsid w:val="00415232"/>
    <w:rsid w:val="004219CA"/>
    <w:rsid w:val="00424BD2"/>
    <w:rsid w:val="00424F41"/>
    <w:rsid w:val="00425C84"/>
    <w:rsid w:val="0043143C"/>
    <w:rsid w:val="004314D7"/>
    <w:rsid w:val="00431C24"/>
    <w:rsid w:val="004332D6"/>
    <w:rsid w:val="004335C8"/>
    <w:rsid w:val="004405F1"/>
    <w:rsid w:val="004413C4"/>
    <w:rsid w:val="004420DD"/>
    <w:rsid w:val="00442619"/>
    <w:rsid w:val="00444A61"/>
    <w:rsid w:val="00453BDD"/>
    <w:rsid w:val="00456D44"/>
    <w:rsid w:val="00456E22"/>
    <w:rsid w:val="00461BAE"/>
    <w:rsid w:val="00463A23"/>
    <w:rsid w:val="0046502F"/>
    <w:rsid w:val="00467333"/>
    <w:rsid w:val="004677BC"/>
    <w:rsid w:val="00474ADE"/>
    <w:rsid w:val="00475688"/>
    <w:rsid w:val="00480202"/>
    <w:rsid w:val="004852E1"/>
    <w:rsid w:val="00487428"/>
    <w:rsid w:val="00490DC3"/>
    <w:rsid w:val="004938EE"/>
    <w:rsid w:val="00497409"/>
    <w:rsid w:val="004A29FF"/>
    <w:rsid w:val="004A5E0A"/>
    <w:rsid w:val="004B00A6"/>
    <w:rsid w:val="004B0254"/>
    <w:rsid w:val="004B0C51"/>
    <w:rsid w:val="004B3C46"/>
    <w:rsid w:val="004B453B"/>
    <w:rsid w:val="004B602F"/>
    <w:rsid w:val="004B62C0"/>
    <w:rsid w:val="004B7346"/>
    <w:rsid w:val="004C255C"/>
    <w:rsid w:val="004C2D5D"/>
    <w:rsid w:val="004C40DA"/>
    <w:rsid w:val="004D558C"/>
    <w:rsid w:val="004F023C"/>
    <w:rsid w:val="004F1470"/>
    <w:rsid w:val="004F44EB"/>
    <w:rsid w:val="004F6C70"/>
    <w:rsid w:val="004F71BE"/>
    <w:rsid w:val="005018E6"/>
    <w:rsid w:val="00503798"/>
    <w:rsid w:val="00505927"/>
    <w:rsid w:val="00506BC0"/>
    <w:rsid w:val="0051106B"/>
    <w:rsid w:val="00511376"/>
    <w:rsid w:val="00513145"/>
    <w:rsid w:val="00513425"/>
    <w:rsid w:val="00513FE7"/>
    <w:rsid w:val="00514F34"/>
    <w:rsid w:val="00520222"/>
    <w:rsid w:val="00520AB3"/>
    <w:rsid w:val="005242B0"/>
    <w:rsid w:val="00524DA8"/>
    <w:rsid w:val="00532510"/>
    <w:rsid w:val="00533B09"/>
    <w:rsid w:val="00533E22"/>
    <w:rsid w:val="00536567"/>
    <w:rsid w:val="0053777D"/>
    <w:rsid w:val="00543E8A"/>
    <w:rsid w:val="005457CF"/>
    <w:rsid w:val="0054681C"/>
    <w:rsid w:val="00554388"/>
    <w:rsid w:val="0055623E"/>
    <w:rsid w:val="00562423"/>
    <w:rsid w:val="00570424"/>
    <w:rsid w:val="00573C37"/>
    <w:rsid w:val="00582D28"/>
    <w:rsid w:val="00590872"/>
    <w:rsid w:val="0059139D"/>
    <w:rsid w:val="00591FED"/>
    <w:rsid w:val="005976CE"/>
    <w:rsid w:val="005A21ED"/>
    <w:rsid w:val="005A457A"/>
    <w:rsid w:val="005A5E3D"/>
    <w:rsid w:val="005A6F0D"/>
    <w:rsid w:val="005A6F8B"/>
    <w:rsid w:val="005B2AD7"/>
    <w:rsid w:val="005B439B"/>
    <w:rsid w:val="005B712D"/>
    <w:rsid w:val="005B75BA"/>
    <w:rsid w:val="005C1DE3"/>
    <w:rsid w:val="005C73B1"/>
    <w:rsid w:val="005C77EF"/>
    <w:rsid w:val="005D1CC7"/>
    <w:rsid w:val="005D7385"/>
    <w:rsid w:val="005E1C37"/>
    <w:rsid w:val="005E26D1"/>
    <w:rsid w:val="005E6F2E"/>
    <w:rsid w:val="005F68A6"/>
    <w:rsid w:val="005F6FEB"/>
    <w:rsid w:val="00605AE0"/>
    <w:rsid w:val="006079F0"/>
    <w:rsid w:val="00610366"/>
    <w:rsid w:val="006136DF"/>
    <w:rsid w:val="00614EB7"/>
    <w:rsid w:val="006157C1"/>
    <w:rsid w:val="00617898"/>
    <w:rsid w:val="006239C7"/>
    <w:rsid w:val="00633B13"/>
    <w:rsid w:val="0063484C"/>
    <w:rsid w:val="0063669A"/>
    <w:rsid w:val="006372CD"/>
    <w:rsid w:val="0064227F"/>
    <w:rsid w:val="00645E88"/>
    <w:rsid w:val="006463AC"/>
    <w:rsid w:val="00652EF9"/>
    <w:rsid w:val="00656BAC"/>
    <w:rsid w:val="006611A0"/>
    <w:rsid w:val="00671C60"/>
    <w:rsid w:val="00673786"/>
    <w:rsid w:val="00681880"/>
    <w:rsid w:val="00684CCE"/>
    <w:rsid w:val="00690E1B"/>
    <w:rsid w:val="00691029"/>
    <w:rsid w:val="00692B07"/>
    <w:rsid w:val="006A011F"/>
    <w:rsid w:val="006A3FEC"/>
    <w:rsid w:val="006A5333"/>
    <w:rsid w:val="006A5F63"/>
    <w:rsid w:val="006A705A"/>
    <w:rsid w:val="006A70D5"/>
    <w:rsid w:val="006C0183"/>
    <w:rsid w:val="006C0B3B"/>
    <w:rsid w:val="006C25C5"/>
    <w:rsid w:val="006C57B8"/>
    <w:rsid w:val="006C6F8C"/>
    <w:rsid w:val="006C707A"/>
    <w:rsid w:val="006D1AA1"/>
    <w:rsid w:val="006D391C"/>
    <w:rsid w:val="006D48C8"/>
    <w:rsid w:val="006E2DDC"/>
    <w:rsid w:val="006E44D3"/>
    <w:rsid w:val="006F0BE7"/>
    <w:rsid w:val="006F354F"/>
    <w:rsid w:val="006F39FC"/>
    <w:rsid w:val="00701233"/>
    <w:rsid w:val="0070395F"/>
    <w:rsid w:val="00703E1C"/>
    <w:rsid w:val="00704125"/>
    <w:rsid w:val="00712C8B"/>
    <w:rsid w:val="00712E57"/>
    <w:rsid w:val="0072067E"/>
    <w:rsid w:val="00722AC4"/>
    <w:rsid w:val="007231B6"/>
    <w:rsid w:val="00723E8C"/>
    <w:rsid w:val="00725F38"/>
    <w:rsid w:val="0072639C"/>
    <w:rsid w:val="00726D40"/>
    <w:rsid w:val="007336F0"/>
    <w:rsid w:val="00734B6B"/>
    <w:rsid w:val="00735830"/>
    <w:rsid w:val="00740613"/>
    <w:rsid w:val="00740979"/>
    <w:rsid w:val="00741DEC"/>
    <w:rsid w:val="007444B3"/>
    <w:rsid w:val="0074522E"/>
    <w:rsid w:val="007616D9"/>
    <w:rsid w:val="0076367A"/>
    <w:rsid w:val="00765ACB"/>
    <w:rsid w:val="007671A7"/>
    <w:rsid w:val="00771CE2"/>
    <w:rsid w:val="0078111D"/>
    <w:rsid w:val="00781BFC"/>
    <w:rsid w:val="007833E8"/>
    <w:rsid w:val="0078380D"/>
    <w:rsid w:val="007909C9"/>
    <w:rsid w:val="007A0374"/>
    <w:rsid w:val="007A3B7F"/>
    <w:rsid w:val="007A6015"/>
    <w:rsid w:val="007B1B2D"/>
    <w:rsid w:val="007C0491"/>
    <w:rsid w:val="007C13C3"/>
    <w:rsid w:val="007C17F2"/>
    <w:rsid w:val="007C3469"/>
    <w:rsid w:val="007C5DC5"/>
    <w:rsid w:val="007D313B"/>
    <w:rsid w:val="007D453C"/>
    <w:rsid w:val="007D461E"/>
    <w:rsid w:val="007D49BE"/>
    <w:rsid w:val="007D742F"/>
    <w:rsid w:val="007E5094"/>
    <w:rsid w:val="007E5F8E"/>
    <w:rsid w:val="007F0155"/>
    <w:rsid w:val="007F6B02"/>
    <w:rsid w:val="00802D82"/>
    <w:rsid w:val="0080556C"/>
    <w:rsid w:val="0081187B"/>
    <w:rsid w:val="00814656"/>
    <w:rsid w:val="00816056"/>
    <w:rsid w:val="008216B9"/>
    <w:rsid w:val="00824694"/>
    <w:rsid w:val="00825CA3"/>
    <w:rsid w:val="008261AA"/>
    <w:rsid w:val="0082755C"/>
    <w:rsid w:val="008325E1"/>
    <w:rsid w:val="00832878"/>
    <w:rsid w:val="00834641"/>
    <w:rsid w:val="00836810"/>
    <w:rsid w:val="00846A1B"/>
    <w:rsid w:val="008479EC"/>
    <w:rsid w:val="00852F05"/>
    <w:rsid w:val="008537D2"/>
    <w:rsid w:val="00855288"/>
    <w:rsid w:val="00860445"/>
    <w:rsid w:val="008605AB"/>
    <w:rsid w:val="008659C8"/>
    <w:rsid w:val="0086708E"/>
    <w:rsid w:val="008702C1"/>
    <w:rsid w:val="00870AE3"/>
    <w:rsid w:val="00873A64"/>
    <w:rsid w:val="008745E8"/>
    <w:rsid w:val="008776E5"/>
    <w:rsid w:val="0087770E"/>
    <w:rsid w:val="0088188B"/>
    <w:rsid w:val="0088414E"/>
    <w:rsid w:val="00887356"/>
    <w:rsid w:val="008877AC"/>
    <w:rsid w:val="00890D9D"/>
    <w:rsid w:val="00895046"/>
    <w:rsid w:val="00895B85"/>
    <w:rsid w:val="00896690"/>
    <w:rsid w:val="00897935"/>
    <w:rsid w:val="008A12DB"/>
    <w:rsid w:val="008A2109"/>
    <w:rsid w:val="008A335F"/>
    <w:rsid w:val="008A55EB"/>
    <w:rsid w:val="008A6723"/>
    <w:rsid w:val="008B4DFE"/>
    <w:rsid w:val="008B5131"/>
    <w:rsid w:val="008C197C"/>
    <w:rsid w:val="008C1D25"/>
    <w:rsid w:val="008C3A21"/>
    <w:rsid w:val="008C540F"/>
    <w:rsid w:val="008D0A75"/>
    <w:rsid w:val="008D1782"/>
    <w:rsid w:val="008D436B"/>
    <w:rsid w:val="008D486C"/>
    <w:rsid w:val="008D4ECD"/>
    <w:rsid w:val="008E033C"/>
    <w:rsid w:val="008E27B7"/>
    <w:rsid w:val="008E5F88"/>
    <w:rsid w:val="008E7EE4"/>
    <w:rsid w:val="008F4904"/>
    <w:rsid w:val="008F64DD"/>
    <w:rsid w:val="008F6EEB"/>
    <w:rsid w:val="008F7D60"/>
    <w:rsid w:val="008F7E3E"/>
    <w:rsid w:val="0090357F"/>
    <w:rsid w:val="009062D8"/>
    <w:rsid w:val="00910CE2"/>
    <w:rsid w:val="00915036"/>
    <w:rsid w:val="009176B0"/>
    <w:rsid w:val="009217CB"/>
    <w:rsid w:val="0092300A"/>
    <w:rsid w:val="00930454"/>
    <w:rsid w:val="00935B8A"/>
    <w:rsid w:val="00941D7E"/>
    <w:rsid w:val="00942256"/>
    <w:rsid w:val="00942944"/>
    <w:rsid w:val="009541E3"/>
    <w:rsid w:val="00954A79"/>
    <w:rsid w:val="00961C8B"/>
    <w:rsid w:val="00962729"/>
    <w:rsid w:val="00965E93"/>
    <w:rsid w:val="0097209A"/>
    <w:rsid w:val="00975740"/>
    <w:rsid w:val="00976E3C"/>
    <w:rsid w:val="00976EB1"/>
    <w:rsid w:val="0097713A"/>
    <w:rsid w:val="00981644"/>
    <w:rsid w:val="00985867"/>
    <w:rsid w:val="0098674F"/>
    <w:rsid w:val="00987FB0"/>
    <w:rsid w:val="0099205B"/>
    <w:rsid w:val="00994104"/>
    <w:rsid w:val="009A2286"/>
    <w:rsid w:val="009A2ED5"/>
    <w:rsid w:val="009B2C29"/>
    <w:rsid w:val="009B4521"/>
    <w:rsid w:val="009C4E1E"/>
    <w:rsid w:val="009C52B4"/>
    <w:rsid w:val="009C558C"/>
    <w:rsid w:val="009D1844"/>
    <w:rsid w:val="009D1F2F"/>
    <w:rsid w:val="009D5E7C"/>
    <w:rsid w:val="009D63AB"/>
    <w:rsid w:val="009E1AD0"/>
    <w:rsid w:val="009E338E"/>
    <w:rsid w:val="009E5A53"/>
    <w:rsid w:val="009F32E7"/>
    <w:rsid w:val="009F4FC8"/>
    <w:rsid w:val="009F6570"/>
    <w:rsid w:val="00A04092"/>
    <w:rsid w:val="00A04822"/>
    <w:rsid w:val="00A05C21"/>
    <w:rsid w:val="00A12AA7"/>
    <w:rsid w:val="00A12AC5"/>
    <w:rsid w:val="00A14492"/>
    <w:rsid w:val="00A21C09"/>
    <w:rsid w:val="00A23DBA"/>
    <w:rsid w:val="00A246AE"/>
    <w:rsid w:val="00A274A7"/>
    <w:rsid w:val="00A360C5"/>
    <w:rsid w:val="00A36891"/>
    <w:rsid w:val="00A414EA"/>
    <w:rsid w:val="00A446CB"/>
    <w:rsid w:val="00A45F95"/>
    <w:rsid w:val="00A51ED9"/>
    <w:rsid w:val="00A51EEE"/>
    <w:rsid w:val="00A5418B"/>
    <w:rsid w:val="00A541F4"/>
    <w:rsid w:val="00A54823"/>
    <w:rsid w:val="00A54951"/>
    <w:rsid w:val="00A55F31"/>
    <w:rsid w:val="00A656AB"/>
    <w:rsid w:val="00A6635E"/>
    <w:rsid w:val="00A75033"/>
    <w:rsid w:val="00A758AC"/>
    <w:rsid w:val="00A75B5E"/>
    <w:rsid w:val="00A83A05"/>
    <w:rsid w:val="00A86879"/>
    <w:rsid w:val="00A93014"/>
    <w:rsid w:val="00A95E6F"/>
    <w:rsid w:val="00A9601E"/>
    <w:rsid w:val="00AA0005"/>
    <w:rsid w:val="00AA0330"/>
    <w:rsid w:val="00AA0AC5"/>
    <w:rsid w:val="00AA1390"/>
    <w:rsid w:val="00AA1AFF"/>
    <w:rsid w:val="00AA5710"/>
    <w:rsid w:val="00AA5E9F"/>
    <w:rsid w:val="00AB19C8"/>
    <w:rsid w:val="00AB3C43"/>
    <w:rsid w:val="00AB406D"/>
    <w:rsid w:val="00AB5889"/>
    <w:rsid w:val="00AC0C08"/>
    <w:rsid w:val="00AC1059"/>
    <w:rsid w:val="00AC2D43"/>
    <w:rsid w:val="00AC46A4"/>
    <w:rsid w:val="00AC4897"/>
    <w:rsid w:val="00AC5EFC"/>
    <w:rsid w:val="00AC6B69"/>
    <w:rsid w:val="00AC7E55"/>
    <w:rsid w:val="00AD0EB4"/>
    <w:rsid w:val="00AD1E5B"/>
    <w:rsid w:val="00AD406A"/>
    <w:rsid w:val="00AD7053"/>
    <w:rsid w:val="00AE06DF"/>
    <w:rsid w:val="00AE19EE"/>
    <w:rsid w:val="00AE217D"/>
    <w:rsid w:val="00AE60F5"/>
    <w:rsid w:val="00AE6D66"/>
    <w:rsid w:val="00AE7535"/>
    <w:rsid w:val="00AF2B5B"/>
    <w:rsid w:val="00AF2F0D"/>
    <w:rsid w:val="00AF467E"/>
    <w:rsid w:val="00AF5450"/>
    <w:rsid w:val="00AF581D"/>
    <w:rsid w:val="00AF6A53"/>
    <w:rsid w:val="00AF7ECC"/>
    <w:rsid w:val="00B025D5"/>
    <w:rsid w:val="00B05FD1"/>
    <w:rsid w:val="00B1036F"/>
    <w:rsid w:val="00B10FF9"/>
    <w:rsid w:val="00B116DA"/>
    <w:rsid w:val="00B1182A"/>
    <w:rsid w:val="00B13C47"/>
    <w:rsid w:val="00B16DD5"/>
    <w:rsid w:val="00B2097D"/>
    <w:rsid w:val="00B20AE1"/>
    <w:rsid w:val="00B2470C"/>
    <w:rsid w:val="00B24B13"/>
    <w:rsid w:val="00B31CD7"/>
    <w:rsid w:val="00B32A89"/>
    <w:rsid w:val="00B34AF6"/>
    <w:rsid w:val="00B3753A"/>
    <w:rsid w:val="00B37FE5"/>
    <w:rsid w:val="00B41344"/>
    <w:rsid w:val="00B42452"/>
    <w:rsid w:val="00B42AD5"/>
    <w:rsid w:val="00B4505E"/>
    <w:rsid w:val="00B46B18"/>
    <w:rsid w:val="00B476EB"/>
    <w:rsid w:val="00B51256"/>
    <w:rsid w:val="00B52EFB"/>
    <w:rsid w:val="00B57EF6"/>
    <w:rsid w:val="00B608F8"/>
    <w:rsid w:val="00B61EE6"/>
    <w:rsid w:val="00B66500"/>
    <w:rsid w:val="00B67984"/>
    <w:rsid w:val="00B81409"/>
    <w:rsid w:val="00B83D38"/>
    <w:rsid w:val="00B86641"/>
    <w:rsid w:val="00B9060E"/>
    <w:rsid w:val="00B941AA"/>
    <w:rsid w:val="00B97AC6"/>
    <w:rsid w:val="00BA053E"/>
    <w:rsid w:val="00BA3708"/>
    <w:rsid w:val="00BA67B6"/>
    <w:rsid w:val="00BA68C4"/>
    <w:rsid w:val="00BA6F77"/>
    <w:rsid w:val="00BA79EA"/>
    <w:rsid w:val="00BA7EDD"/>
    <w:rsid w:val="00BB4245"/>
    <w:rsid w:val="00BC1B01"/>
    <w:rsid w:val="00BD6592"/>
    <w:rsid w:val="00BD6A2A"/>
    <w:rsid w:val="00BE0C2B"/>
    <w:rsid w:val="00BE14A1"/>
    <w:rsid w:val="00BE277B"/>
    <w:rsid w:val="00BE7F85"/>
    <w:rsid w:val="00C044AB"/>
    <w:rsid w:val="00C0479A"/>
    <w:rsid w:val="00C066A7"/>
    <w:rsid w:val="00C07612"/>
    <w:rsid w:val="00C11202"/>
    <w:rsid w:val="00C11EC1"/>
    <w:rsid w:val="00C16D4C"/>
    <w:rsid w:val="00C175FD"/>
    <w:rsid w:val="00C22B94"/>
    <w:rsid w:val="00C2535B"/>
    <w:rsid w:val="00C26CDA"/>
    <w:rsid w:val="00C31132"/>
    <w:rsid w:val="00C3204E"/>
    <w:rsid w:val="00C32CD9"/>
    <w:rsid w:val="00C36D30"/>
    <w:rsid w:val="00C40411"/>
    <w:rsid w:val="00C4212D"/>
    <w:rsid w:val="00C424F6"/>
    <w:rsid w:val="00C45663"/>
    <w:rsid w:val="00C46413"/>
    <w:rsid w:val="00C5048E"/>
    <w:rsid w:val="00C54BAA"/>
    <w:rsid w:val="00C61E8C"/>
    <w:rsid w:val="00C62DA7"/>
    <w:rsid w:val="00C70358"/>
    <w:rsid w:val="00C725AB"/>
    <w:rsid w:val="00C734A5"/>
    <w:rsid w:val="00C75D56"/>
    <w:rsid w:val="00C768A4"/>
    <w:rsid w:val="00C812A0"/>
    <w:rsid w:val="00C81D3F"/>
    <w:rsid w:val="00C837ED"/>
    <w:rsid w:val="00C85B21"/>
    <w:rsid w:val="00C9025E"/>
    <w:rsid w:val="00C91B01"/>
    <w:rsid w:val="00C95412"/>
    <w:rsid w:val="00CA2D2B"/>
    <w:rsid w:val="00CB0DD5"/>
    <w:rsid w:val="00CB2BEB"/>
    <w:rsid w:val="00CB5BBE"/>
    <w:rsid w:val="00CC1AAE"/>
    <w:rsid w:val="00CD20D4"/>
    <w:rsid w:val="00CE68D0"/>
    <w:rsid w:val="00CE76C7"/>
    <w:rsid w:val="00CF4A26"/>
    <w:rsid w:val="00CF4CD7"/>
    <w:rsid w:val="00CF5177"/>
    <w:rsid w:val="00D01E0C"/>
    <w:rsid w:val="00D12B9D"/>
    <w:rsid w:val="00D14C5E"/>
    <w:rsid w:val="00D15BB2"/>
    <w:rsid w:val="00D161BA"/>
    <w:rsid w:val="00D2080C"/>
    <w:rsid w:val="00D22043"/>
    <w:rsid w:val="00D22965"/>
    <w:rsid w:val="00D23419"/>
    <w:rsid w:val="00D25EB3"/>
    <w:rsid w:val="00D30BAE"/>
    <w:rsid w:val="00D32636"/>
    <w:rsid w:val="00D3403D"/>
    <w:rsid w:val="00D34044"/>
    <w:rsid w:val="00D36E63"/>
    <w:rsid w:val="00D46223"/>
    <w:rsid w:val="00D476C7"/>
    <w:rsid w:val="00D529E3"/>
    <w:rsid w:val="00D53506"/>
    <w:rsid w:val="00D53886"/>
    <w:rsid w:val="00D5671D"/>
    <w:rsid w:val="00D7016B"/>
    <w:rsid w:val="00D70892"/>
    <w:rsid w:val="00D72CFE"/>
    <w:rsid w:val="00D73EBA"/>
    <w:rsid w:val="00D75A2C"/>
    <w:rsid w:val="00D86F00"/>
    <w:rsid w:val="00D90498"/>
    <w:rsid w:val="00D916A0"/>
    <w:rsid w:val="00D91E1B"/>
    <w:rsid w:val="00D922F0"/>
    <w:rsid w:val="00D92AD0"/>
    <w:rsid w:val="00D92EC6"/>
    <w:rsid w:val="00D94AA0"/>
    <w:rsid w:val="00D95867"/>
    <w:rsid w:val="00DA125C"/>
    <w:rsid w:val="00DA3C93"/>
    <w:rsid w:val="00DA66F2"/>
    <w:rsid w:val="00DA6D46"/>
    <w:rsid w:val="00DA7159"/>
    <w:rsid w:val="00DB3A42"/>
    <w:rsid w:val="00DB55D8"/>
    <w:rsid w:val="00DC021C"/>
    <w:rsid w:val="00DC1AE0"/>
    <w:rsid w:val="00DC40FB"/>
    <w:rsid w:val="00DC4A6F"/>
    <w:rsid w:val="00DC6226"/>
    <w:rsid w:val="00DD2306"/>
    <w:rsid w:val="00DD2CD0"/>
    <w:rsid w:val="00DD2D40"/>
    <w:rsid w:val="00DD30C9"/>
    <w:rsid w:val="00DD41BD"/>
    <w:rsid w:val="00DD4382"/>
    <w:rsid w:val="00DD50A6"/>
    <w:rsid w:val="00DE2B67"/>
    <w:rsid w:val="00DE3996"/>
    <w:rsid w:val="00DE6DF0"/>
    <w:rsid w:val="00DE760A"/>
    <w:rsid w:val="00DF129A"/>
    <w:rsid w:val="00DF411C"/>
    <w:rsid w:val="00DF6E6A"/>
    <w:rsid w:val="00E02AEE"/>
    <w:rsid w:val="00E031CF"/>
    <w:rsid w:val="00E04A0A"/>
    <w:rsid w:val="00E11196"/>
    <w:rsid w:val="00E15832"/>
    <w:rsid w:val="00E16AAE"/>
    <w:rsid w:val="00E2052E"/>
    <w:rsid w:val="00E31A00"/>
    <w:rsid w:val="00E34F5F"/>
    <w:rsid w:val="00E3562E"/>
    <w:rsid w:val="00E41821"/>
    <w:rsid w:val="00E44795"/>
    <w:rsid w:val="00E44C9E"/>
    <w:rsid w:val="00E45458"/>
    <w:rsid w:val="00E4591D"/>
    <w:rsid w:val="00E5049E"/>
    <w:rsid w:val="00E51C76"/>
    <w:rsid w:val="00E52524"/>
    <w:rsid w:val="00E536DC"/>
    <w:rsid w:val="00E56854"/>
    <w:rsid w:val="00E60976"/>
    <w:rsid w:val="00E60DF7"/>
    <w:rsid w:val="00E6484F"/>
    <w:rsid w:val="00E663D2"/>
    <w:rsid w:val="00E668BB"/>
    <w:rsid w:val="00E6778D"/>
    <w:rsid w:val="00E743D9"/>
    <w:rsid w:val="00E8286E"/>
    <w:rsid w:val="00E86D4D"/>
    <w:rsid w:val="00E9068F"/>
    <w:rsid w:val="00E9318A"/>
    <w:rsid w:val="00E93467"/>
    <w:rsid w:val="00E939BB"/>
    <w:rsid w:val="00E946C6"/>
    <w:rsid w:val="00E97C46"/>
    <w:rsid w:val="00EA1D91"/>
    <w:rsid w:val="00EA6B9B"/>
    <w:rsid w:val="00EA74E4"/>
    <w:rsid w:val="00EB3D5D"/>
    <w:rsid w:val="00EB6C2A"/>
    <w:rsid w:val="00EC235B"/>
    <w:rsid w:val="00ED0634"/>
    <w:rsid w:val="00ED2BE0"/>
    <w:rsid w:val="00ED56F5"/>
    <w:rsid w:val="00ED6279"/>
    <w:rsid w:val="00EE380B"/>
    <w:rsid w:val="00EE6106"/>
    <w:rsid w:val="00EE7E7D"/>
    <w:rsid w:val="00EF2B86"/>
    <w:rsid w:val="00F01E2E"/>
    <w:rsid w:val="00F04643"/>
    <w:rsid w:val="00F10CE4"/>
    <w:rsid w:val="00F11702"/>
    <w:rsid w:val="00F121E5"/>
    <w:rsid w:val="00F12534"/>
    <w:rsid w:val="00F13338"/>
    <w:rsid w:val="00F14A4F"/>
    <w:rsid w:val="00F1757A"/>
    <w:rsid w:val="00F2735F"/>
    <w:rsid w:val="00F3188B"/>
    <w:rsid w:val="00F31C37"/>
    <w:rsid w:val="00F34957"/>
    <w:rsid w:val="00F35209"/>
    <w:rsid w:val="00F35D02"/>
    <w:rsid w:val="00F360BB"/>
    <w:rsid w:val="00F4006F"/>
    <w:rsid w:val="00F41508"/>
    <w:rsid w:val="00F44E4E"/>
    <w:rsid w:val="00F4553E"/>
    <w:rsid w:val="00F46FE5"/>
    <w:rsid w:val="00F46FFC"/>
    <w:rsid w:val="00F52518"/>
    <w:rsid w:val="00F52CC2"/>
    <w:rsid w:val="00F53ACA"/>
    <w:rsid w:val="00F56AF4"/>
    <w:rsid w:val="00F65D9F"/>
    <w:rsid w:val="00F67C3C"/>
    <w:rsid w:val="00F70B71"/>
    <w:rsid w:val="00F7189E"/>
    <w:rsid w:val="00F74623"/>
    <w:rsid w:val="00F80123"/>
    <w:rsid w:val="00F86475"/>
    <w:rsid w:val="00F8731E"/>
    <w:rsid w:val="00F90A97"/>
    <w:rsid w:val="00F97354"/>
    <w:rsid w:val="00FA1015"/>
    <w:rsid w:val="00FA4416"/>
    <w:rsid w:val="00FB225D"/>
    <w:rsid w:val="00FB4089"/>
    <w:rsid w:val="00FB6160"/>
    <w:rsid w:val="00FB6FC0"/>
    <w:rsid w:val="00FC491F"/>
    <w:rsid w:val="00FD2605"/>
    <w:rsid w:val="00FD5589"/>
    <w:rsid w:val="00FD5F7B"/>
    <w:rsid w:val="00FD6249"/>
    <w:rsid w:val="00FD7F7A"/>
    <w:rsid w:val="00FE014F"/>
    <w:rsid w:val="00FE3ED9"/>
    <w:rsid w:val="00FE5FBC"/>
    <w:rsid w:val="00FE5FF8"/>
    <w:rsid w:val="00FF480C"/>
    <w:rsid w:val="0B3A9962"/>
    <w:rsid w:val="0BDEE2DA"/>
    <w:rsid w:val="18FE1563"/>
    <w:rsid w:val="1CE2A8A5"/>
    <w:rsid w:val="30FB9764"/>
    <w:rsid w:val="340213AB"/>
    <w:rsid w:val="492F069C"/>
    <w:rsid w:val="585A75CF"/>
    <w:rsid w:val="7CF9F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5149B"/>
  <w15:chartTrackingRefBased/>
  <w15:docId w15:val="{DEA2BC04-11B2-4FC4-86C7-ED6F0072E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21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6D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0CE4"/>
    <w:pPr>
      <w:keepNext/>
      <w:keepLines/>
      <w:spacing w:before="160" w:after="80"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21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21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21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21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21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21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21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A6D46"/>
    <w:rPr>
      <w:rFonts w:asciiTheme="majorHAnsi" w:eastAsiaTheme="majorEastAsia" w:hAnsiTheme="majorHAnsi" w:cstheme="majorBidi"/>
      <w:b/>
      <w:color w:val="0F4761" w:themeColor="accent1" w:themeShade="BF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10CE4"/>
    <w:rPr>
      <w:rFonts w:eastAsiaTheme="majorEastAsia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121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21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21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21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21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21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21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21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21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21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21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21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21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21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1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1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21C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1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3121C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6D1A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1AA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85867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4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1E3"/>
  </w:style>
  <w:style w:type="paragraph" w:styleId="Footer">
    <w:name w:val="footer"/>
    <w:basedOn w:val="Normal"/>
    <w:link w:val="FooterChar"/>
    <w:uiPriority w:val="99"/>
    <w:unhideWhenUsed/>
    <w:rsid w:val="00954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1E3"/>
  </w:style>
  <w:style w:type="table" w:styleId="GridTable1Light">
    <w:name w:val="Grid Table 1 Light"/>
    <w:basedOn w:val="TableNormal"/>
    <w:uiPriority w:val="46"/>
    <w:rsid w:val="00A8687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AD0EB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D0E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0E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0E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0E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0E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iew.officeapps.live.com/op/view.aspx?src=https%3A%2F%2Fwww.uada.edu%2Fabout%2Fdocs%2FTrav-207-8-20-24.xlsm&amp;wdOrigin=BROWSELINK" TargetMode="External"/><Relationship Id="rId18" Type="http://schemas.openxmlformats.org/officeDocument/2006/relationships/hyperlink" Target="https://view.officeapps.live.com/op/view.aspx?src=https%3A%2F%2Fwww.uada.edu%2Femployees%2Fbusiness-office%2Ffinance%2Fdocs%2FCAPM-GUIDES%2Ftravel-expense-reassignment.docx&amp;wdOrigin=BROWSELINK" TargetMode="External"/><Relationship Id="rId26" Type="http://schemas.openxmlformats.org/officeDocument/2006/relationships/hyperlink" Target="https://uada.edu/about/docs/travel_method_comparison_worksheet.pdf" TargetMode="External"/><Relationship Id="rId21" Type="http://schemas.openxmlformats.org/officeDocument/2006/relationships/hyperlink" Target="https://view.officeapps.live.com/op/view.aspx?src=https%3A%2F%2Fwww.uada.edu%2Fabout%2Fdocs%2FTrav-207-8-20-24.xlsm&amp;wdOrigin=BROWSELINK" TargetMode="External"/><Relationship Id="rId34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hyperlink" Target="https://uada.edu/about/docs/travel_method_comparison_worksheet.pdf" TargetMode="External"/><Relationship Id="rId17" Type="http://schemas.openxmlformats.org/officeDocument/2006/relationships/hyperlink" Target="https://view.officeapps.live.com/op/view.aspx?src=https%3A%2F%2Fwww.uada.edu%2Femployees%2Fbusiness-office%2Ffinance%2Fdocs%2FCAPM-GUIDES%2Fusing-travel-cards.docx&amp;wdOrigin=BROWSELINK" TargetMode="External"/><Relationship Id="rId25" Type="http://schemas.openxmlformats.org/officeDocument/2006/relationships/hyperlink" Target="https://uada.edu/about/docs/travel_authorization_form.pdf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accountspayable@uada.edu" TargetMode="External"/><Relationship Id="rId20" Type="http://schemas.openxmlformats.org/officeDocument/2006/relationships/hyperlink" Target="https://view.officeapps.live.com/op/view.aspx?src=https%3A%2F%2Fwww.uada.edu%2Femployees%2Fbusiness-office%2Ffinance%2Fdocs%2FCAPM-GUIDES%2Fcompleting-a-trav-207.docx&amp;wdOrigin=BROWSELINK" TargetMode="External"/><Relationship Id="rId29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ada.edu/about/docs/travel_authorization_form.pdf" TargetMode="External"/><Relationship Id="rId24" Type="http://schemas.openxmlformats.org/officeDocument/2006/relationships/image" Target="media/image3.pn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mailto:Travel@uada.edu" TargetMode="External"/><Relationship Id="rId23" Type="http://schemas.openxmlformats.org/officeDocument/2006/relationships/image" Target="media/image2.png"/><Relationship Id="rId28" Type="http://schemas.openxmlformats.org/officeDocument/2006/relationships/image" Target="media/image4.png"/><Relationship Id="rId36" Type="http://schemas.openxmlformats.org/officeDocument/2006/relationships/footer" Target="footer3.xml"/><Relationship Id="rId10" Type="http://schemas.openxmlformats.org/officeDocument/2006/relationships/hyperlink" Target="https://www.uada.edu/docs/policies/UADA_380_1.pdf" TargetMode="External"/><Relationship Id="rId19" Type="http://schemas.openxmlformats.org/officeDocument/2006/relationships/hyperlink" Target="https://view.officeapps.live.com/op/view.aspx?src=https%3A%2F%2Fwww.uada.edu%2Femployees%2Fbusiness-office%2Ffinance%2Fdocs%2FCAPM-GUIDES%2Fworkday-expense-report.docx&amp;wdOrigin=BROWSELINK" TargetMode="External"/><Relationship Id="rId31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uada.edu/employees/business-office/finance/docs/form-uada-affidavit-lost-receipt.pdf" TargetMode="External"/><Relationship Id="rId22" Type="http://schemas.openxmlformats.org/officeDocument/2006/relationships/image" Target="media/image1.png"/><Relationship Id="rId27" Type="http://schemas.openxmlformats.org/officeDocument/2006/relationships/hyperlink" Target="https://uada.edu/about/docs/travel_method_comparison_worksheet.pdf" TargetMode="External"/><Relationship Id="rId30" Type="http://schemas.openxmlformats.org/officeDocument/2006/relationships/image" Target="media/image6.png"/><Relationship Id="rId35" Type="http://schemas.openxmlformats.org/officeDocument/2006/relationships/header" Target="header3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498B9CCB9B4144A895F69A78990ACF" ma:contentTypeVersion="7" ma:contentTypeDescription="Create a new document." ma:contentTypeScope="" ma:versionID="b81d8dd4d58881ddd11925dd72def070">
  <xsd:schema xmlns:xsd="http://www.w3.org/2001/XMLSchema" xmlns:xs="http://www.w3.org/2001/XMLSchema" xmlns:p="http://schemas.microsoft.com/office/2006/metadata/properties" xmlns:ns2="5bb4cf02-f18a-4888-94de-06646bafb662" targetNamespace="http://schemas.microsoft.com/office/2006/metadata/properties" ma:root="true" ma:fieldsID="e93076449a985317864cadb762513005" ns2:_="">
    <xsd:import namespace="5bb4cf02-f18a-4888-94de-06646bafb6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4cf02-f18a-4888-94de-06646bafb6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516FEF-B65E-4132-AE70-88B967062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b4cf02-f18a-4888-94de-06646bafb6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4FE289-8075-438B-8541-BCA30CEF3B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C6973D-32F4-4086-A684-08D2A57B74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1503</TotalTime>
  <Pages>9</Pages>
  <Words>1763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Kyleen Whitehead Prewett</dc:creator>
  <cp:keywords/>
  <dc:description/>
  <cp:lastModifiedBy>Kyleen Whitehead Prewett</cp:lastModifiedBy>
  <cp:revision>35</cp:revision>
  <cp:lastPrinted>2026-03-16T14:14:00Z</cp:lastPrinted>
  <dcterms:created xsi:type="dcterms:W3CDTF">2026-08-25T16:51:00Z</dcterms:created>
  <dcterms:modified xsi:type="dcterms:W3CDTF">2026-10-07T20:36:00Z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0d0e1-5e3d-4557-a9f8-84d8494b9cc8_Enabled">
    <vt:lpwstr>true</vt:lpwstr>
  </property>
  <property fmtid="{D5CDD505-2E9C-101B-9397-08002B2CF9AE}" pid="3" name="MSIP_Label_0570d0e1-5e3d-4557-a9f8-84d8494b9cc8_SetDate">
    <vt:lpwstr>2025-11-11T18:17:52Z</vt:lpwstr>
  </property>
  <property fmtid="{D5CDD505-2E9C-101B-9397-08002B2CF9AE}" pid="4" name="MSIP_Label_0570d0e1-5e3d-4557-a9f8-84d8494b9cc8_Method">
    <vt:lpwstr>Standard</vt:lpwstr>
  </property>
  <property fmtid="{D5CDD505-2E9C-101B-9397-08002B2CF9AE}" pid="5" name="MSIP_Label_0570d0e1-5e3d-4557-a9f8-84d8494b9cc8_Name">
    <vt:lpwstr>Public Data</vt:lpwstr>
  </property>
  <property fmtid="{D5CDD505-2E9C-101B-9397-08002B2CF9AE}" pid="6" name="MSIP_Label_0570d0e1-5e3d-4557-a9f8-84d8494b9cc8_SiteId">
    <vt:lpwstr>174d954f-585e-40c3-ae1c-01ada5f26723</vt:lpwstr>
  </property>
  <property fmtid="{D5CDD505-2E9C-101B-9397-08002B2CF9AE}" pid="7" name="MSIP_Label_0570d0e1-5e3d-4557-a9f8-84d8494b9cc8_ActionId">
    <vt:lpwstr>769dc6e2-8340-470d-b310-af81ad32e415</vt:lpwstr>
  </property>
  <property fmtid="{D5CDD505-2E9C-101B-9397-08002B2CF9AE}" pid="8" name="MSIP_Label_0570d0e1-5e3d-4557-a9f8-84d8494b9cc8_ContentBits">
    <vt:lpwstr>0</vt:lpwstr>
  </property>
  <property fmtid="{D5CDD505-2E9C-101B-9397-08002B2CF9AE}" pid="9" name="MSIP_Label_0570d0e1-5e3d-4557-a9f8-84d8494b9cc8_Tag">
    <vt:lpwstr>10, 3, 0, 1</vt:lpwstr>
  </property>
  <property fmtid="{D5CDD505-2E9C-101B-9397-08002B2CF9AE}" pid="10" name="ContentTypeId">
    <vt:lpwstr>0x01010056498B9CCB9B4144A895F69A78990ACF</vt:lpwstr>
  </property>
</Properties>
</file>